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49" w:rsidRDefault="00D4738E" w:rsidP="00A13A6E">
      <w:pPr>
        <w:pStyle w:val="Sinespaciado"/>
      </w:pPr>
      <w:r>
        <w:rPr>
          <w:rFonts w:ascii="Arial Rounded MT Bold" w:hAnsi="Arial Rounded MT Bold"/>
          <w:noProof/>
          <w:sz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2571115</wp:posOffset>
            </wp:positionH>
            <wp:positionV relativeFrom="paragraph">
              <wp:posOffset>76200</wp:posOffset>
            </wp:positionV>
            <wp:extent cx="2228400" cy="181080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A49" w:rsidRDefault="00E93A49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4738E" w:rsidRDefault="00D4738E" w:rsidP="00D4738E">
      <w:pPr>
        <w:pStyle w:val="Normal12"/>
        <w:jc w:val="left"/>
        <w:rPr>
          <w:rFonts w:ascii="Arial Rounded MT Bold" w:hAnsi="Arial Rounded MT Bold"/>
          <w:sz w:val="36"/>
        </w:rPr>
      </w:pPr>
    </w:p>
    <w:p w:rsidR="00D4738E" w:rsidRPr="00D4738E" w:rsidRDefault="00D4738E" w:rsidP="00D4738E"/>
    <w:p w:rsidR="00D4738E" w:rsidRPr="00D4738E" w:rsidRDefault="00D4738E" w:rsidP="00D4738E"/>
    <w:p w:rsidR="00D4738E" w:rsidRPr="00D4738E" w:rsidRDefault="00D4738E" w:rsidP="00D4738E"/>
    <w:p w:rsidR="00D4738E" w:rsidRDefault="00D4738E" w:rsidP="00D4738E">
      <w:pPr>
        <w:pStyle w:val="Normal12"/>
        <w:jc w:val="left"/>
        <w:rPr>
          <w:rFonts w:ascii="Arial Rounded MT Bold" w:hAnsi="Arial Rounded MT Bold"/>
          <w:sz w:val="36"/>
        </w:rPr>
      </w:pPr>
    </w:p>
    <w:p w:rsidR="00E93A49" w:rsidRDefault="00D4738E" w:rsidP="00D4738E">
      <w:pPr>
        <w:pStyle w:val="Normal12"/>
        <w:jc w:val="left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br w:type="textWrapping" w:clear="all"/>
      </w:r>
    </w:p>
    <w:p w:rsidR="00E93A49" w:rsidRDefault="00E93A49">
      <w:pPr>
        <w:pStyle w:val="Normal12"/>
        <w:jc w:val="center"/>
        <w:rPr>
          <w:rFonts w:ascii="Arial Rounded MT Bold" w:hAnsi="Arial Rounded MT Bold"/>
          <w:sz w:val="36"/>
        </w:rPr>
      </w:pPr>
    </w:p>
    <w:p w:rsidR="00E93A49" w:rsidRDefault="00E93A49">
      <w:pPr>
        <w:pStyle w:val="Normal12"/>
        <w:jc w:val="center"/>
        <w:outlineLvl w:val="0"/>
        <w:rPr>
          <w:rFonts w:ascii="Arial Rounded MT Bold" w:hAnsi="Arial Rounded MT Bold"/>
          <w:b/>
          <w:sz w:val="36"/>
        </w:rPr>
      </w:pPr>
      <w:r>
        <w:rPr>
          <w:rFonts w:ascii="Arial Rounded MT Bold" w:hAnsi="Arial Rounded MT Bold"/>
          <w:b/>
          <w:sz w:val="36"/>
        </w:rPr>
        <w:t>UNIVERSIDAD NACIONAL DEL LITORAL</w:t>
      </w:r>
    </w:p>
    <w:p w:rsidR="00E93A49" w:rsidRDefault="00E93A49">
      <w:pPr>
        <w:pStyle w:val="Normal12"/>
        <w:jc w:val="center"/>
        <w:rPr>
          <w:rFonts w:ascii="Arial Rounded MT Bold" w:hAnsi="Arial Rounded MT Bold"/>
          <w:sz w:val="36"/>
        </w:rPr>
      </w:pPr>
    </w:p>
    <w:p w:rsidR="00E93A49" w:rsidRDefault="00E93A49">
      <w:pPr>
        <w:pStyle w:val="Normal12"/>
        <w:jc w:val="center"/>
        <w:rPr>
          <w:rFonts w:ascii="Arial Rounded MT Bold" w:hAnsi="Arial Rounded MT Bold"/>
          <w:sz w:val="36"/>
        </w:rPr>
      </w:pPr>
    </w:p>
    <w:p w:rsidR="00E93A49" w:rsidRDefault="00E93A49">
      <w:pPr>
        <w:pStyle w:val="Normal12"/>
        <w:jc w:val="center"/>
        <w:rPr>
          <w:rFonts w:ascii="Arial Rounded MT Bold" w:hAnsi="Arial Rounded MT Bold"/>
          <w:i/>
          <w:sz w:val="36"/>
        </w:rPr>
      </w:pPr>
      <w:r>
        <w:rPr>
          <w:rFonts w:ascii="Arial Rounded MT Bold" w:hAnsi="Arial Rounded MT Bold"/>
          <w:i/>
          <w:sz w:val="36"/>
        </w:rPr>
        <w:t>FACULTAD DE CIENCIAS VETERINARIAS</w:t>
      </w:r>
    </w:p>
    <w:p w:rsidR="00611064" w:rsidRDefault="00611064">
      <w:pPr>
        <w:pStyle w:val="Normal12"/>
        <w:jc w:val="center"/>
        <w:rPr>
          <w:rFonts w:ascii="Arial Rounded MT Bold" w:hAnsi="Arial Rounded MT Bold"/>
          <w:i/>
          <w:sz w:val="36"/>
        </w:rPr>
      </w:pPr>
    </w:p>
    <w:p w:rsidR="00611064" w:rsidRDefault="00611064">
      <w:pPr>
        <w:pStyle w:val="Normal12"/>
        <w:jc w:val="center"/>
        <w:rPr>
          <w:rFonts w:ascii="Arial Rounded MT Bold" w:hAnsi="Arial Rounded MT Bold"/>
          <w:i/>
          <w:sz w:val="36"/>
        </w:rPr>
      </w:pPr>
    </w:p>
    <w:p w:rsidR="00611064" w:rsidRDefault="00611064">
      <w:pPr>
        <w:pStyle w:val="Normal12"/>
        <w:jc w:val="center"/>
        <w:rPr>
          <w:rFonts w:ascii="Arial Rounded MT Bold" w:hAnsi="Arial Rounded MT Bold"/>
          <w:sz w:val="36"/>
        </w:rPr>
      </w:pPr>
    </w:p>
    <w:p w:rsidR="00E93A49" w:rsidRDefault="00E93A49">
      <w:pPr>
        <w:pStyle w:val="Normal12"/>
        <w:jc w:val="center"/>
        <w:rPr>
          <w:rFonts w:ascii="Arial Rounded MT Bold" w:hAnsi="Arial Rounded MT Bold"/>
          <w:sz w:val="36"/>
        </w:rPr>
      </w:pPr>
    </w:p>
    <w:p w:rsidR="00E93A49" w:rsidRDefault="00E93A49">
      <w:pPr>
        <w:pStyle w:val="Normal12"/>
        <w:jc w:val="center"/>
        <w:outlineLvl w:val="0"/>
        <w:rPr>
          <w:rFonts w:ascii="Arial Rounded MT Bold" w:hAnsi="Arial Rounded MT Bold"/>
          <w:sz w:val="36"/>
          <w:u w:val="single"/>
        </w:rPr>
      </w:pPr>
      <w:r>
        <w:rPr>
          <w:rFonts w:ascii="Arial Rounded MT Bold" w:hAnsi="Arial Rounded MT Bold"/>
          <w:sz w:val="36"/>
          <w:u w:val="single"/>
        </w:rPr>
        <w:t>CARPETA DE INSCRIPCIÓN</w:t>
      </w:r>
    </w:p>
    <w:p w:rsidR="004368CD" w:rsidRDefault="00E93A49">
      <w:pPr>
        <w:pStyle w:val="Normal12"/>
        <w:jc w:val="center"/>
        <w:rPr>
          <w:rFonts w:ascii="Arial Rounded MT Bold" w:hAnsi="Arial Rounded MT Bold"/>
          <w:sz w:val="36"/>
          <w:u w:val="single"/>
        </w:rPr>
      </w:pPr>
      <w:r>
        <w:rPr>
          <w:rFonts w:ascii="Arial Rounded MT Bold" w:hAnsi="Arial Rounded MT Bold"/>
          <w:sz w:val="36"/>
          <w:u w:val="single"/>
        </w:rPr>
        <w:t xml:space="preserve">A CONCURSOS PARA PROFESORES </w:t>
      </w:r>
    </w:p>
    <w:p w:rsidR="004368CD" w:rsidRDefault="00E93A49">
      <w:pPr>
        <w:pStyle w:val="Normal12"/>
        <w:jc w:val="center"/>
        <w:rPr>
          <w:rFonts w:ascii="Arial Rounded MT Bold" w:hAnsi="Arial Rounded MT Bold"/>
          <w:sz w:val="36"/>
          <w:u w:val="single"/>
        </w:rPr>
      </w:pPr>
      <w:r>
        <w:rPr>
          <w:rFonts w:ascii="Arial Rounded MT Bold" w:hAnsi="Arial Rounded MT Bold"/>
          <w:sz w:val="36"/>
          <w:u w:val="single"/>
        </w:rPr>
        <w:t xml:space="preserve">TITULARES, ASOCIADOS </w:t>
      </w:r>
      <w:r w:rsidR="001B6A3A">
        <w:rPr>
          <w:rFonts w:ascii="Arial Rounded MT Bold" w:hAnsi="Arial Rounded MT Bold"/>
          <w:sz w:val="36"/>
          <w:u w:val="single"/>
        </w:rPr>
        <w:t>y</w:t>
      </w:r>
      <w:r>
        <w:rPr>
          <w:rFonts w:ascii="Arial Rounded MT Bold" w:hAnsi="Arial Rounded MT Bold"/>
          <w:sz w:val="36"/>
          <w:u w:val="single"/>
        </w:rPr>
        <w:t xml:space="preserve"> ADJUNTOS</w:t>
      </w:r>
      <w:r w:rsidR="004368CD">
        <w:rPr>
          <w:rFonts w:ascii="Arial Rounded MT Bold" w:hAnsi="Arial Rounded MT Bold"/>
          <w:sz w:val="36"/>
          <w:u w:val="single"/>
        </w:rPr>
        <w:t xml:space="preserve"> </w:t>
      </w:r>
    </w:p>
    <w:p w:rsidR="00E93A49" w:rsidRDefault="004368CD">
      <w:pPr>
        <w:pStyle w:val="Normal12"/>
        <w:jc w:val="center"/>
        <w:rPr>
          <w:rFonts w:ascii="Arial Rounded MT Bold" w:hAnsi="Arial Rounded MT Bold"/>
          <w:sz w:val="36"/>
          <w:u w:val="single"/>
        </w:rPr>
      </w:pPr>
      <w:r>
        <w:rPr>
          <w:rFonts w:ascii="Arial Rounded MT Bold" w:hAnsi="Arial Rounded MT Bold"/>
          <w:sz w:val="36"/>
          <w:u w:val="single"/>
        </w:rPr>
        <w:t xml:space="preserve">de </w:t>
      </w:r>
      <w:smartTag w:uri="urn:schemas-microsoft-com:office:smarttags" w:element="PersonName">
        <w:smartTagPr>
          <w:attr w:name="ProductID" w:val="la UNL"/>
        </w:smartTagPr>
        <w:r>
          <w:rPr>
            <w:rFonts w:ascii="Arial Rounded MT Bold" w:hAnsi="Arial Rounded MT Bold"/>
            <w:sz w:val="36"/>
            <w:u w:val="single"/>
          </w:rPr>
          <w:t>la UNL</w:t>
        </w:r>
      </w:smartTag>
    </w:p>
    <w:p w:rsidR="00611064" w:rsidRDefault="00611064">
      <w:pPr>
        <w:pStyle w:val="Normal12"/>
        <w:jc w:val="center"/>
        <w:rPr>
          <w:rFonts w:ascii="Arial Rounded MT Bold" w:hAnsi="Arial Rounded MT Bold"/>
          <w:sz w:val="36"/>
          <w:u w:val="single"/>
        </w:rPr>
      </w:pPr>
    </w:p>
    <w:p w:rsidR="004368CD" w:rsidRDefault="004368CD">
      <w:pPr>
        <w:pStyle w:val="Normal12"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1B6A3A" w:rsidRDefault="001B6A3A">
      <w:pPr>
        <w:pStyle w:val="Normal12"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4368CD" w:rsidRDefault="004368CD">
      <w:pPr>
        <w:pStyle w:val="Normal12"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4368CD" w:rsidRDefault="004368CD">
      <w:pPr>
        <w:pStyle w:val="Normal12"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4368CD">
        <w:rPr>
          <w:rFonts w:ascii="Arial Rounded MT Bold" w:hAnsi="Arial Rounded MT Bold"/>
          <w:sz w:val="32"/>
          <w:szCs w:val="32"/>
          <w:u w:val="single"/>
        </w:rPr>
        <w:t>Texto Ordenado Res. Rectoral nº 355/96</w:t>
      </w:r>
    </w:p>
    <w:p w:rsidR="006C2F55" w:rsidRPr="004368CD" w:rsidRDefault="006C2F55">
      <w:pPr>
        <w:pStyle w:val="Normal12"/>
        <w:jc w:val="center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Resoluci</w:t>
      </w:r>
      <w:r w:rsidR="00016282">
        <w:rPr>
          <w:rFonts w:ascii="Arial Rounded MT Bold" w:hAnsi="Arial Rounded MT Bold"/>
          <w:sz w:val="32"/>
          <w:szCs w:val="32"/>
          <w:u w:val="single"/>
        </w:rPr>
        <w:t>ones</w:t>
      </w:r>
      <w:r>
        <w:rPr>
          <w:rFonts w:ascii="Arial Rounded MT Bold" w:hAnsi="Arial Rounded MT Bold"/>
          <w:sz w:val="32"/>
          <w:szCs w:val="32"/>
          <w:u w:val="single"/>
        </w:rPr>
        <w:t xml:space="preserve"> C.S. </w:t>
      </w:r>
      <w:proofErr w:type="spellStart"/>
      <w:r>
        <w:rPr>
          <w:rFonts w:ascii="Arial Rounded MT Bold" w:hAnsi="Arial Rounded MT Bold"/>
          <w:sz w:val="32"/>
          <w:szCs w:val="32"/>
          <w:u w:val="single"/>
        </w:rPr>
        <w:t>nº</w:t>
      </w:r>
      <w:r w:rsidR="00016282">
        <w:rPr>
          <w:rFonts w:ascii="Arial Rounded MT Bold" w:hAnsi="Arial Rounded MT Bold"/>
          <w:sz w:val="32"/>
          <w:szCs w:val="32"/>
          <w:u w:val="single"/>
        </w:rPr>
        <w:t>s</w:t>
      </w:r>
      <w:proofErr w:type="spellEnd"/>
      <w:r>
        <w:rPr>
          <w:rFonts w:ascii="Arial Rounded MT Bold" w:hAnsi="Arial Rounded MT Bold"/>
          <w:sz w:val="32"/>
          <w:szCs w:val="32"/>
          <w:u w:val="single"/>
        </w:rPr>
        <w:t xml:space="preserve"> 18/21</w:t>
      </w:r>
      <w:r w:rsidR="00016282">
        <w:rPr>
          <w:rFonts w:ascii="Arial Rounded MT Bold" w:hAnsi="Arial Rounded MT Bold"/>
          <w:sz w:val="32"/>
          <w:szCs w:val="32"/>
          <w:u w:val="single"/>
        </w:rPr>
        <w:t xml:space="preserve"> y 190/23</w:t>
      </w:r>
    </w:p>
    <w:p w:rsidR="00E93A49" w:rsidRPr="004368CD" w:rsidRDefault="0050784D">
      <w:pPr>
        <w:pStyle w:val="Normal12"/>
        <w:jc w:val="center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 </w:t>
      </w:r>
      <w:r w:rsidR="009C073E">
        <w:rPr>
          <w:rFonts w:ascii="Arial Rounded MT Bold" w:hAnsi="Arial Rounded MT Bold"/>
          <w:sz w:val="32"/>
          <w:szCs w:val="32"/>
          <w:u w:val="single"/>
        </w:rPr>
        <w:t>Ordenanza nº 6/19</w:t>
      </w:r>
    </w:p>
    <w:p w:rsidR="00E93A49" w:rsidRDefault="00E93A49">
      <w:pPr>
        <w:pStyle w:val="Normal12"/>
        <w:rPr>
          <w:u w:val="single"/>
        </w:rPr>
      </w:pPr>
    </w:p>
    <w:p w:rsidR="00E93A49" w:rsidRDefault="00E93A49">
      <w:pPr>
        <w:pStyle w:val="Normal12"/>
        <w:rPr>
          <w:u w:val="single"/>
        </w:rPr>
        <w:sectPr w:rsidR="00E93A49" w:rsidSect="00D4738E">
          <w:footerReference w:type="even" r:id="rId8"/>
          <w:footerReference w:type="default" r:id="rId9"/>
          <w:pgSz w:w="11907" w:h="16840" w:code="9"/>
          <w:pgMar w:top="426" w:right="1418" w:bottom="1418" w:left="1701" w:header="720" w:footer="720" w:gutter="0"/>
          <w:pgNumType w:start="1"/>
          <w:cols w:space="720"/>
          <w:titlePg/>
        </w:sectPr>
      </w:pPr>
    </w:p>
    <w:p w:rsidR="00E93A49" w:rsidRPr="005740D9" w:rsidRDefault="00E93A49">
      <w:pPr>
        <w:pStyle w:val="Normal12"/>
        <w:rPr>
          <w:rFonts w:ascii="Book Antiqua" w:hAnsi="Book Antiqua"/>
          <w:sz w:val="22"/>
          <w:szCs w:val="22"/>
        </w:rPr>
      </w:pPr>
      <w:r w:rsidRPr="005740D9">
        <w:rPr>
          <w:rFonts w:ascii="Book Antiqua" w:hAnsi="Book Antiqua"/>
          <w:sz w:val="22"/>
          <w:szCs w:val="22"/>
        </w:rPr>
        <w:lastRenderedPageBreak/>
        <w:t>Estimado/a</w:t>
      </w:r>
      <w:r w:rsidR="00397B92" w:rsidRPr="005740D9">
        <w:rPr>
          <w:rFonts w:ascii="Book Antiqua" w:hAnsi="Book Antiqua"/>
          <w:sz w:val="22"/>
          <w:szCs w:val="22"/>
        </w:rPr>
        <w:t xml:space="preserve"> aspirante</w:t>
      </w:r>
      <w:r w:rsidRPr="005740D9">
        <w:rPr>
          <w:rFonts w:ascii="Book Antiqua" w:hAnsi="Book Antiqua"/>
          <w:sz w:val="22"/>
          <w:szCs w:val="22"/>
        </w:rPr>
        <w:t>:</w:t>
      </w:r>
    </w:p>
    <w:p w:rsidR="00E93A49" w:rsidRPr="005740D9" w:rsidRDefault="00E93A49">
      <w:pPr>
        <w:pStyle w:val="Normal12"/>
        <w:rPr>
          <w:rFonts w:ascii="Book Antiqua" w:hAnsi="Book Antiqua"/>
          <w:sz w:val="22"/>
          <w:szCs w:val="22"/>
        </w:rPr>
      </w:pPr>
      <w:r w:rsidRPr="005740D9">
        <w:rPr>
          <w:rFonts w:ascii="Book Antiqua" w:hAnsi="Book Antiqua"/>
          <w:sz w:val="22"/>
          <w:szCs w:val="22"/>
        </w:rPr>
        <w:tab/>
      </w:r>
      <w:r w:rsidRPr="005740D9">
        <w:rPr>
          <w:rFonts w:ascii="Book Antiqua" w:hAnsi="Book Antiqua"/>
          <w:sz w:val="22"/>
          <w:szCs w:val="22"/>
        </w:rPr>
        <w:tab/>
      </w:r>
      <w:r w:rsidRPr="005740D9">
        <w:rPr>
          <w:rFonts w:ascii="Book Antiqua" w:hAnsi="Book Antiqua"/>
          <w:sz w:val="22"/>
          <w:szCs w:val="22"/>
        </w:rPr>
        <w:tab/>
      </w:r>
    </w:p>
    <w:p w:rsidR="00016282" w:rsidRPr="006E1693" w:rsidRDefault="00016282" w:rsidP="00016282">
      <w:pPr>
        <w:pStyle w:val="Normal12"/>
        <w:ind w:firstLine="708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>En esta carpeta Usted encontrará formularios, carátulas e instructivos que deben ser utilizados para su inscripción en el proceso de concursos abierto de antecedentes y oposición para cargos de Profesores Titulares, Asociados y Adjuntos de la Universidad Nacional del Litoral.</w:t>
      </w:r>
      <w:r w:rsidRPr="006E1693">
        <w:rPr>
          <w:rFonts w:ascii="Book Antiqua" w:hAnsi="Book Antiqua"/>
          <w:b/>
          <w:sz w:val="22"/>
          <w:szCs w:val="22"/>
        </w:rPr>
        <w:t xml:space="preserve"> (esta hoja no se incorpora en su presentación, es solo una instructivo).</w:t>
      </w:r>
    </w:p>
    <w:p w:rsidR="00016282" w:rsidRPr="006E1693" w:rsidRDefault="00016282" w:rsidP="00016282">
      <w:pPr>
        <w:pStyle w:val="Normal12"/>
        <w:rPr>
          <w:rFonts w:ascii="Book Antiqua" w:hAnsi="Book Antiqua"/>
          <w:sz w:val="22"/>
          <w:szCs w:val="22"/>
        </w:rPr>
      </w:pPr>
    </w:p>
    <w:p w:rsidR="00502CDF" w:rsidRPr="006E1693" w:rsidRDefault="00502CDF" w:rsidP="00502CDF">
      <w:pPr>
        <w:pStyle w:val="Normal12"/>
        <w:ind w:firstLine="708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 xml:space="preserve">Los aspirantes deberán presentar </w:t>
      </w:r>
      <w:r w:rsidRPr="006E1693">
        <w:rPr>
          <w:rFonts w:ascii="Book Antiqua" w:hAnsi="Book Antiqua"/>
          <w:b/>
          <w:sz w:val="22"/>
          <w:szCs w:val="22"/>
        </w:rPr>
        <w:t>(antes de la fecha y hora de cierre de inscripción establecida por resolución</w:t>
      </w:r>
      <w:r w:rsidRPr="006E1693">
        <w:rPr>
          <w:rFonts w:ascii="Book Antiqua" w:hAnsi="Book Antiqua"/>
          <w:sz w:val="22"/>
          <w:szCs w:val="22"/>
        </w:rPr>
        <w:t>) su inscripción por correo electrónico a Mesa de Entradas de la FCV (</w:t>
      </w:r>
      <w:hyperlink r:id="rId10" w:history="1">
        <w:r w:rsidRPr="006E1693">
          <w:rPr>
            <w:rStyle w:val="Hipervnculo"/>
            <w:rFonts w:ascii="Book Antiqua" w:hAnsi="Book Antiqua"/>
            <w:sz w:val="22"/>
            <w:szCs w:val="22"/>
          </w:rPr>
          <w:t>mesadeentrada@fcv.unl.edu.ar</w:t>
        </w:r>
      </w:hyperlink>
      <w:r w:rsidRPr="006E1693">
        <w:rPr>
          <w:rFonts w:ascii="Book Antiqua" w:hAnsi="Book Antiqua"/>
          <w:sz w:val="22"/>
          <w:szCs w:val="22"/>
        </w:rPr>
        <w:t xml:space="preserve">) mediante nota dirigida al Decano en archivo con formato PDF, que se registrará en el sistema de expediente electrónico, con la correspondiente documentación digitalizada. Dicho </w:t>
      </w:r>
      <w:proofErr w:type="spellStart"/>
      <w:r w:rsidRPr="006E1693">
        <w:rPr>
          <w:rFonts w:ascii="Book Antiqua" w:hAnsi="Book Antiqua"/>
          <w:sz w:val="22"/>
          <w:szCs w:val="22"/>
        </w:rPr>
        <w:t>expte</w:t>
      </w:r>
      <w:proofErr w:type="spellEnd"/>
      <w:r w:rsidRPr="006E1693">
        <w:rPr>
          <w:rFonts w:ascii="Book Antiqua" w:hAnsi="Book Antiqua"/>
          <w:sz w:val="22"/>
          <w:szCs w:val="22"/>
        </w:rPr>
        <w:t xml:space="preserve">. será remitido Oficina de Concursos a los fines de verificar que si cuenta con toda la documentación reglamentaria y se acumulará al </w:t>
      </w:r>
      <w:proofErr w:type="spellStart"/>
      <w:r w:rsidRPr="006E1693">
        <w:rPr>
          <w:rFonts w:ascii="Book Antiqua" w:hAnsi="Book Antiqua"/>
          <w:sz w:val="22"/>
          <w:szCs w:val="22"/>
        </w:rPr>
        <w:t>expte</w:t>
      </w:r>
      <w:proofErr w:type="spellEnd"/>
      <w:r w:rsidRPr="006E1693">
        <w:rPr>
          <w:rFonts w:ascii="Book Antiqua" w:hAnsi="Book Antiqua"/>
          <w:sz w:val="22"/>
          <w:szCs w:val="22"/>
        </w:rPr>
        <w:t>. del correspondiente llamado a concursos.</w:t>
      </w:r>
    </w:p>
    <w:p w:rsidR="00502CDF" w:rsidRPr="006E1693" w:rsidRDefault="00502CDF" w:rsidP="00016282">
      <w:pPr>
        <w:pStyle w:val="Normal12"/>
        <w:ind w:firstLine="708"/>
        <w:rPr>
          <w:rFonts w:ascii="Book Antiqua" w:hAnsi="Book Antiqua"/>
          <w:sz w:val="22"/>
          <w:szCs w:val="22"/>
        </w:rPr>
      </w:pPr>
    </w:p>
    <w:p w:rsidR="00016282" w:rsidRPr="006E1693" w:rsidRDefault="00502CDF" w:rsidP="00016282">
      <w:pPr>
        <w:pStyle w:val="Normal12"/>
        <w:ind w:firstLine="708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 xml:space="preserve">Deberán cumplimentar </w:t>
      </w:r>
      <w:r w:rsidR="00016282" w:rsidRPr="006E1693">
        <w:rPr>
          <w:rFonts w:ascii="Book Antiqua" w:hAnsi="Book Antiqua"/>
          <w:sz w:val="22"/>
          <w:szCs w:val="22"/>
        </w:rPr>
        <w:t>los siguientes documentos:</w:t>
      </w:r>
    </w:p>
    <w:p w:rsidR="00016282" w:rsidRPr="006E1693" w:rsidRDefault="00016282">
      <w:pPr>
        <w:pStyle w:val="Normal12"/>
        <w:rPr>
          <w:rFonts w:ascii="Book Antiqua" w:hAnsi="Book Antiqua"/>
          <w:sz w:val="22"/>
          <w:szCs w:val="22"/>
        </w:rPr>
      </w:pPr>
    </w:p>
    <w:p w:rsidR="00E93A49" w:rsidRPr="006E1693" w:rsidRDefault="00E93A49">
      <w:pPr>
        <w:pStyle w:val="Normal12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b/>
          <w:sz w:val="22"/>
          <w:szCs w:val="22"/>
        </w:rPr>
        <w:t>Solicitud</w:t>
      </w:r>
      <w:r w:rsidRPr="006E1693">
        <w:rPr>
          <w:rFonts w:ascii="Book Antiqua" w:hAnsi="Book Antiqua"/>
          <w:sz w:val="22"/>
          <w:szCs w:val="22"/>
        </w:rPr>
        <w:t xml:space="preserve"> [F1]: Formulario solicitando inscripción.</w:t>
      </w:r>
    </w:p>
    <w:p w:rsidR="005740D9" w:rsidRPr="006E1693" w:rsidRDefault="005740D9" w:rsidP="005740D9">
      <w:pPr>
        <w:pStyle w:val="Normal12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proofErr w:type="spellStart"/>
      <w:r w:rsidRPr="006E1693">
        <w:rPr>
          <w:rFonts w:ascii="Book Antiqua" w:hAnsi="Book Antiqua"/>
          <w:b/>
          <w:sz w:val="22"/>
          <w:szCs w:val="22"/>
        </w:rPr>
        <w:t>Curriculum</w:t>
      </w:r>
      <w:proofErr w:type="spellEnd"/>
      <w:r w:rsidRPr="006E1693">
        <w:rPr>
          <w:rFonts w:ascii="Book Antiqua" w:hAnsi="Book Antiqua"/>
          <w:sz w:val="22"/>
          <w:szCs w:val="22"/>
        </w:rPr>
        <w:t xml:space="preserve"> </w:t>
      </w:r>
      <w:r w:rsidRPr="006E1693">
        <w:rPr>
          <w:rFonts w:ascii="Book Antiqua" w:hAnsi="Book Antiqua"/>
          <w:b/>
          <w:sz w:val="22"/>
          <w:szCs w:val="22"/>
        </w:rPr>
        <w:t>[G1]:</w:t>
      </w:r>
      <w:r w:rsidRPr="006E16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E1693">
        <w:rPr>
          <w:rFonts w:ascii="Book Antiqua" w:hAnsi="Book Antiqua"/>
          <w:sz w:val="22"/>
          <w:szCs w:val="22"/>
        </w:rPr>
        <w:t>Curriculum</w:t>
      </w:r>
      <w:proofErr w:type="spellEnd"/>
      <w:r w:rsidRPr="006E1693">
        <w:rPr>
          <w:rFonts w:ascii="Book Antiqua" w:hAnsi="Book Antiqua"/>
          <w:sz w:val="22"/>
          <w:szCs w:val="22"/>
        </w:rPr>
        <w:t xml:space="preserve"> vitae de tipo cronológico, con sus antecedentes académico-profesionales; con carácter de declaración jurada y confeccionado en base a la guía y carátula adjunta, </w:t>
      </w:r>
      <w:r w:rsidRPr="006E1693">
        <w:rPr>
          <w:rFonts w:ascii="Book Antiqua" w:hAnsi="Book Antiqua"/>
          <w:b/>
          <w:sz w:val="22"/>
          <w:szCs w:val="22"/>
        </w:rPr>
        <w:t>A</w:t>
      </w:r>
      <w:r w:rsidR="008923C9">
        <w:rPr>
          <w:rFonts w:ascii="Book Antiqua" w:hAnsi="Book Antiqua"/>
          <w:b/>
          <w:sz w:val="22"/>
          <w:szCs w:val="22"/>
        </w:rPr>
        <w:t>rtículo</w:t>
      </w:r>
      <w:r w:rsidRPr="006E1693">
        <w:rPr>
          <w:rFonts w:ascii="Book Antiqua" w:hAnsi="Book Antiqua"/>
          <w:b/>
          <w:sz w:val="22"/>
          <w:szCs w:val="22"/>
        </w:rPr>
        <w:t xml:space="preserve"> 4º - Res. C.S. n° 18/21</w:t>
      </w:r>
      <w:r w:rsidRPr="006E1693">
        <w:rPr>
          <w:rFonts w:ascii="Book Antiqua" w:hAnsi="Book Antiqua"/>
          <w:sz w:val="22"/>
          <w:szCs w:val="22"/>
        </w:rPr>
        <w:t xml:space="preserve"> </w:t>
      </w:r>
      <w:r w:rsidR="00492DD0" w:rsidRPr="00492DD0">
        <w:rPr>
          <w:rFonts w:ascii="Book Antiqua" w:hAnsi="Book Antiqua"/>
          <w:sz w:val="22"/>
          <w:szCs w:val="22"/>
        </w:rPr>
        <w:t xml:space="preserve">que </w:t>
      </w:r>
      <w:r w:rsidRPr="00492DD0">
        <w:rPr>
          <w:rFonts w:ascii="Book Antiqua" w:hAnsi="Book Antiqua"/>
          <w:sz w:val="22"/>
          <w:szCs w:val="22"/>
        </w:rPr>
        <w:t>Modifica el artículo 9º del Reglamento de Concurso</w:t>
      </w:r>
      <w:r w:rsidRPr="006E1693">
        <w:rPr>
          <w:rFonts w:ascii="Book Antiqua" w:hAnsi="Book Antiqua"/>
          <w:i/>
          <w:sz w:val="22"/>
          <w:szCs w:val="22"/>
        </w:rPr>
        <w:t>.</w:t>
      </w:r>
    </w:p>
    <w:p w:rsidR="00E93A49" w:rsidRPr="006E1693" w:rsidRDefault="004368CD">
      <w:pPr>
        <w:pStyle w:val="Normal12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b/>
          <w:sz w:val="22"/>
          <w:szCs w:val="22"/>
        </w:rPr>
        <w:t>Planeamiento de cátedra</w:t>
      </w:r>
      <w:r w:rsidR="000943C7" w:rsidRPr="006E1693">
        <w:rPr>
          <w:rFonts w:ascii="Book Antiqua" w:hAnsi="Book Antiqua"/>
          <w:sz w:val="22"/>
          <w:szCs w:val="22"/>
        </w:rPr>
        <w:t xml:space="preserve"> </w:t>
      </w:r>
      <w:r w:rsidR="000943C7" w:rsidRPr="006E1693">
        <w:rPr>
          <w:rFonts w:ascii="Book Antiqua" w:hAnsi="Book Antiqua"/>
          <w:b/>
          <w:sz w:val="22"/>
          <w:szCs w:val="22"/>
        </w:rPr>
        <w:t>[G2</w:t>
      </w:r>
      <w:r w:rsidR="00E93A49" w:rsidRPr="006E1693">
        <w:rPr>
          <w:rFonts w:ascii="Book Antiqua" w:hAnsi="Book Antiqua"/>
          <w:b/>
          <w:sz w:val="22"/>
          <w:szCs w:val="22"/>
        </w:rPr>
        <w:t>]:</w:t>
      </w:r>
      <w:r w:rsidR="00E93A49" w:rsidRPr="006E1693">
        <w:rPr>
          <w:rFonts w:ascii="Book Antiqua" w:hAnsi="Book Antiqua"/>
          <w:sz w:val="22"/>
          <w:szCs w:val="22"/>
        </w:rPr>
        <w:t xml:space="preserve"> </w:t>
      </w:r>
      <w:r w:rsidRPr="008923C9">
        <w:rPr>
          <w:rFonts w:ascii="Book Antiqua" w:hAnsi="Book Antiqua"/>
          <w:b/>
          <w:sz w:val="22"/>
          <w:szCs w:val="22"/>
        </w:rPr>
        <w:t xml:space="preserve">Artículo </w:t>
      </w:r>
      <w:r w:rsidR="00EB4950" w:rsidRPr="008923C9">
        <w:rPr>
          <w:rFonts w:ascii="Book Antiqua" w:hAnsi="Book Antiqua"/>
          <w:b/>
          <w:sz w:val="22"/>
          <w:szCs w:val="22"/>
        </w:rPr>
        <w:t>5º Resolución C.S. nº 18</w:t>
      </w:r>
      <w:r w:rsidR="00230A78" w:rsidRPr="008923C9">
        <w:rPr>
          <w:rFonts w:ascii="Book Antiqua" w:hAnsi="Book Antiqua"/>
          <w:b/>
          <w:sz w:val="22"/>
          <w:szCs w:val="22"/>
        </w:rPr>
        <w:t>/</w:t>
      </w:r>
      <w:r w:rsidR="00EB4950" w:rsidRPr="008923C9">
        <w:rPr>
          <w:rFonts w:ascii="Book Antiqua" w:hAnsi="Book Antiqua"/>
          <w:b/>
          <w:sz w:val="22"/>
          <w:szCs w:val="22"/>
        </w:rPr>
        <w:t>2021</w:t>
      </w:r>
      <w:r w:rsidR="00EB4950" w:rsidRPr="006E1693">
        <w:rPr>
          <w:rFonts w:ascii="Book Antiqua" w:hAnsi="Book Antiqua"/>
          <w:sz w:val="22"/>
          <w:szCs w:val="22"/>
        </w:rPr>
        <w:t xml:space="preserve"> que modifica el </w:t>
      </w:r>
      <w:r w:rsidRPr="006E1693">
        <w:rPr>
          <w:rFonts w:ascii="Book Antiqua" w:hAnsi="Book Antiqua"/>
          <w:sz w:val="22"/>
          <w:szCs w:val="22"/>
        </w:rPr>
        <w:t>10º Reglamento de Concursos</w:t>
      </w:r>
      <w:r w:rsidR="00F402E8" w:rsidRPr="006E1693">
        <w:rPr>
          <w:rFonts w:ascii="Book Antiqua" w:hAnsi="Book Antiqua"/>
          <w:sz w:val="22"/>
          <w:szCs w:val="22"/>
        </w:rPr>
        <w:t>.</w:t>
      </w:r>
    </w:p>
    <w:p w:rsidR="005740D9" w:rsidRPr="006E1693" w:rsidRDefault="005740D9" w:rsidP="005740D9">
      <w:pPr>
        <w:pStyle w:val="Normal12"/>
        <w:rPr>
          <w:rFonts w:ascii="Book Antiqua" w:hAnsi="Book Antiqua"/>
          <w:sz w:val="22"/>
          <w:szCs w:val="22"/>
        </w:rPr>
      </w:pPr>
    </w:p>
    <w:p w:rsidR="00502CDF" w:rsidRPr="006E1693" w:rsidRDefault="004368CD" w:rsidP="005740D9">
      <w:pPr>
        <w:pStyle w:val="Normal12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 xml:space="preserve">Los formularios deben ser </w:t>
      </w:r>
      <w:r w:rsidR="00397B92" w:rsidRPr="006E1693">
        <w:rPr>
          <w:rFonts w:ascii="Book Antiqua" w:hAnsi="Book Antiqua"/>
          <w:sz w:val="22"/>
          <w:szCs w:val="22"/>
        </w:rPr>
        <w:t>digitalizado</w:t>
      </w:r>
      <w:r w:rsidR="00F402E8" w:rsidRPr="006E1693">
        <w:rPr>
          <w:rFonts w:ascii="Book Antiqua" w:hAnsi="Book Antiqua"/>
          <w:sz w:val="22"/>
          <w:szCs w:val="22"/>
        </w:rPr>
        <w:t>s en computadora</w:t>
      </w:r>
      <w:r w:rsidR="00397B92" w:rsidRPr="006E1693">
        <w:rPr>
          <w:rFonts w:ascii="Book Antiqua" w:hAnsi="Book Antiqua"/>
          <w:sz w:val="22"/>
          <w:szCs w:val="22"/>
        </w:rPr>
        <w:t xml:space="preserve"> y presentados </w:t>
      </w:r>
      <w:r w:rsidR="00F402E8" w:rsidRPr="006E1693">
        <w:rPr>
          <w:rFonts w:ascii="Book Antiqua" w:hAnsi="Book Antiqua"/>
          <w:sz w:val="22"/>
          <w:szCs w:val="22"/>
        </w:rPr>
        <w:t>en PDF.</w:t>
      </w:r>
      <w:r w:rsidR="00502CDF" w:rsidRPr="006E1693">
        <w:rPr>
          <w:rFonts w:ascii="Book Antiqua" w:hAnsi="Book Antiqua"/>
          <w:sz w:val="22"/>
          <w:szCs w:val="22"/>
        </w:rPr>
        <w:t xml:space="preserve"> </w:t>
      </w:r>
    </w:p>
    <w:p w:rsidR="00F402E8" w:rsidRPr="006E1693" w:rsidRDefault="00502CDF" w:rsidP="005740D9">
      <w:pPr>
        <w:pStyle w:val="Normal12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>Se recuerda no olvidar firmar los formularios y la última página de los documentos.</w:t>
      </w:r>
    </w:p>
    <w:p w:rsidR="004368CD" w:rsidRPr="006E1693" w:rsidRDefault="004368CD" w:rsidP="009241D8">
      <w:pPr>
        <w:pStyle w:val="Normal12"/>
        <w:rPr>
          <w:rFonts w:ascii="Book Antiqua" w:hAnsi="Book Antiqua"/>
          <w:strike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>Las guías indi</w:t>
      </w:r>
      <w:r w:rsidR="00791813" w:rsidRPr="006E1693">
        <w:rPr>
          <w:rFonts w:ascii="Book Antiqua" w:hAnsi="Book Antiqua"/>
          <w:sz w:val="22"/>
          <w:szCs w:val="22"/>
        </w:rPr>
        <w:t>can el carácter del documento y</w:t>
      </w:r>
      <w:r w:rsidRPr="006E1693">
        <w:rPr>
          <w:rFonts w:ascii="Book Antiqua" w:hAnsi="Book Antiqua"/>
          <w:sz w:val="22"/>
          <w:szCs w:val="22"/>
        </w:rPr>
        <w:t xml:space="preserve"> cuando corresponde, la lista mínima de íte</w:t>
      </w:r>
      <w:r w:rsidR="00F402E8" w:rsidRPr="006E1693">
        <w:rPr>
          <w:rFonts w:ascii="Book Antiqua" w:hAnsi="Book Antiqua"/>
          <w:sz w:val="22"/>
          <w:szCs w:val="22"/>
        </w:rPr>
        <w:t xml:space="preserve">ms que el mismo debe contener. </w:t>
      </w:r>
      <w:r w:rsidRPr="006E1693">
        <w:rPr>
          <w:rFonts w:ascii="Book Antiqua" w:hAnsi="Book Antiqua"/>
          <w:sz w:val="22"/>
          <w:szCs w:val="22"/>
        </w:rPr>
        <w:t xml:space="preserve">Se ruega comenzar a transcribir la información en la carátula y anexar el número necesario de hojas adicionales para completar la información.  </w:t>
      </w:r>
      <w:r w:rsidR="003519C8" w:rsidRPr="006E1693">
        <w:rPr>
          <w:rFonts w:ascii="Book Antiqua" w:hAnsi="Book Antiqua"/>
          <w:strike/>
          <w:sz w:val="22"/>
          <w:szCs w:val="22"/>
        </w:rPr>
        <w:t xml:space="preserve"> </w:t>
      </w:r>
    </w:p>
    <w:p w:rsidR="004368CD" w:rsidRPr="006E1693" w:rsidRDefault="004368CD" w:rsidP="004368CD">
      <w:pPr>
        <w:pStyle w:val="Normal12"/>
        <w:rPr>
          <w:rFonts w:ascii="Book Antiqua" w:hAnsi="Book Antiqua"/>
          <w:sz w:val="22"/>
          <w:szCs w:val="22"/>
        </w:rPr>
      </w:pPr>
    </w:p>
    <w:p w:rsidR="00AB4146" w:rsidRPr="006E1693" w:rsidRDefault="00AB4146" w:rsidP="00AB4146">
      <w:pPr>
        <w:pStyle w:val="Normal12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 xml:space="preserve">Sugerimos leer cuidadosamente el </w:t>
      </w:r>
      <w:r w:rsidRPr="006E1693">
        <w:rPr>
          <w:rFonts w:ascii="Book Antiqua" w:hAnsi="Book Antiqua"/>
          <w:b/>
          <w:sz w:val="22"/>
          <w:szCs w:val="22"/>
        </w:rPr>
        <w:t xml:space="preserve">Reglamento, </w:t>
      </w:r>
      <w:r w:rsidRPr="006E1693">
        <w:rPr>
          <w:rFonts w:ascii="Book Antiqua" w:hAnsi="Book Antiqua"/>
          <w:sz w:val="22"/>
          <w:szCs w:val="22"/>
        </w:rPr>
        <w:t xml:space="preserve">su modificatoria, los instructivos y formularios antes de proceder a la elaboración de los documentos solicitados.  </w:t>
      </w:r>
    </w:p>
    <w:p w:rsidR="0087200A" w:rsidRPr="006E1693" w:rsidRDefault="00AB4146" w:rsidP="00502CDF">
      <w:pPr>
        <w:pStyle w:val="Normal12"/>
        <w:rPr>
          <w:rFonts w:ascii="Book Antiqua" w:hAnsi="Book Antiqua"/>
          <w:strike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87200A" w:rsidRPr="006E1693">
        <w:rPr>
          <w:rFonts w:ascii="Book Antiqua" w:hAnsi="Book Antiqua"/>
          <w:sz w:val="22"/>
          <w:szCs w:val="22"/>
        </w:rPr>
        <w:t xml:space="preserve">e sugiere que antes de </w:t>
      </w:r>
      <w:r w:rsidR="003519C8" w:rsidRPr="006E1693">
        <w:rPr>
          <w:rFonts w:ascii="Book Antiqua" w:hAnsi="Book Antiqua"/>
          <w:sz w:val="22"/>
          <w:szCs w:val="22"/>
        </w:rPr>
        <w:t xml:space="preserve">remitir su inscripción a </w:t>
      </w:r>
      <w:r w:rsidR="0087200A" w:rsidRPr="006E1693">
        <w:rPr>
          <w:rFonts w:ascii="Book Antiqua" w:hAnsi="Book Antiqua"/>
          <w:sz w:val="22"/>
          <w:szCs w:val="22"/>
        </w:rPr>
        <w:t xml:space="preserve">Mesa de Entradas </w:t>
      </w:r>
      <w:r w:rsidR="003519C8" w:rsidRPr="006E1693">
        <w:rPr>
          <w:rFonts w:ascii="Book Antiqua" w:hAnsi="Book Antiqua"/>
          <w:sz w:val="22"/>
          <w:szCs w:val="22"/>
        </w:rPr>
        <w:t xml:space="preserve">para iniciar el </w:t>
      </w:r>
      <w:proofErr w:type="spellStart"/>
      <w:r w:rsidR="003519C8" w:rsidRPr="006E1693">
        <w:rPr>
          <w:rFonts w:ascii="Book Antiqua" w:hAnsi="Book Antiqua"/>
          <w:sz w:val="22"/>
          <w:szCs w:val="22"/>
        </w:rPr>
        <w:t>expte</w:t>
      </w:r>
      <w:proofErr w:type="spellEnd"/>
      <w:r w:rsidR="003519C8" w:rsidRPr="006E1693">
        <w:rPr>
          <w:rFonts w:ascii="Book Antiqua" w:hAnsi="Book Antiqua"/>
          <w:sz w:val="22"/>
          <w:szCs w:val="22"/>
        </w:rPr>
        <w:t>., verifiquen que su presentación se encuentre completa, remitiéndola para ello a</w:t>
      </w:r>
      <w:r w:rsidR="00230A78" w:rsidRPr="006E1693">
        <w:rPr>
          <w:rFonts w:ascii="Book Antiqua" w:hAnsi="Book Antiqua"/>
          <w:sz w:val="22"/>
          <w:szCs w:val="22"/>
        </w:rPr>
        <w:t xml:space="preserve">l correo </w:t>
      </w:r>
      <w:r w:rsidR="0087200A" w:rsidRPr="006E1693">
        <w:rPr>
          <w:rFonts w:ascii="Book Antiqua" w:hAnsi="Book Antiqua"/>
          <w:sz w:val="22"/>
          <w:szCs w:val="22"/>
        </w:rPr>
        <w:t xml:space="preserve">electrónico a </w:t>
      </w:r>
      <w:r w:rsidR="00502CDF" w:rsidRPr="006E1693">
        <w:rPr>
          <w:rFonts w:ascii="Book Antiqua" w:hAnsi="Book Antiqua"/>
          <w:sz w:val="22"/>
          <w:szCs w:val="22"/>
        </w:rPr>
        <w:t>Secretaría Académica o Secretaría General</w:t>
      </w:r>
      <w:r w:rsidR="0087200A" w:rsidRPr="006E1693">
        <w:rPr>
          <w:rFonts w:ascii="Book Antiqua" w:hAnsi="Book Antiqua"/>
          <w:sz w:val="22"/>
          <w:szCs w:val="22"/>
        </w:rPr>
        <w:t xml:space="preserve"> de la FCV</w:t>
      </w:r>
      <w:r w:rsidR="003519C8" w:rsidRPr="006E1693">
        <w:rPr>
          <w:rFonts w:ascii="Book Antiqua" w:hAnsi="Book Antiqua"/>
          <w:sz w:val="22"/>
          <w:szCs w:val="22"/>
        </w:rPr>
        <w:t>, quien les hará la correspondiente devolución</w:t>
      </w:r>
      <w:r w:rsidR="00230A78" w:rsidRPr="006E1693">
        <w:rPr>
          <w:rFonts w:ascii="Book Antiqua" w:hAnsi="Book Antiqua"/>
          <w:sz w:val="22"/>
          <w:szCs w:val="22"/>
        </w:rPr>
        <w:t>.</w:t>
      </w:r>
    </w:p>
    <w:p w:rsidR="00E93A49" w:rsidRPr="006E1693" w:rsidRDefault="00230A78" w:rsidP="004368CD">
      <w:pPr>
        <w:pStyle w:val="Normal12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 xml:space="preserve"> </w:t>
      </w:r>
    </w:p>
    <w:p w:rsidR="003519C8" w:rsidRPr="006E1693" w:rsidRDefault="00791813">
      <w:pPr>
        <w:pStyle w:val="Normal12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  <w:u w:val="single"/>
        </w:rPr>
        <w:t>DOCUMENTACIÓN PROBATORIA</w:t>
      </w:r>
      <w:r w:rsidRPr="006E1693">
        <w:rPr>
          <w:rFonts w:ascii="Book Antiqua" w:hAnsi="Book Antiqua"/>
          <w:sz w:val="22"/>
          <w:szCs w:val="22"/>
        </w:rPr>
        <w:t>: (Art. 11° Reglamento)</w:t>
      </w:r>
      <w:r w:rsidR="00230A78" w:rsidRPr="006E1693">
        <w:rPr>
          <w:rFonts w:ascii="Book Antiqua" w:hAnsi="Book Antiqua"/>
          <w:sz w:val="22"/>
          <w:szCs w:val="22"/>
        </w:rPr>
        <w:t>.</w:t>
      </w:r>
      <w:r w:rsidR="00B94CA8" w:rsidRPr="006E1693">
        <w:rPr>
          <w:rFonts w:ascii="Book Antiqua" w:hAnsi="Book Antiqua"/>
          <w:sz w:val="22"/>
          <w:szCs w:val="22"/>
        </w:rPr>
        <w:t xml:space="preserve"> Los aspirantes deberán presentar</w:t>
      </w:r>
      <w:r w:rsidRPr="006E1693">
        <w:rPr>
          <w:rFonts w:ascii="Book Antiqua" w:hAnsi="Book Antiqua"/>
          <w:sz w:val="22"/>
          <w:szCs w:val="22"/>
        </w:rPr>
        <w:t xml:space="preserve"> la documentación que acredite fehacientemente todos los títulos y antecedes invocados en su presentación, en original o en copia certificada</w:t>
      </w:r>
      <w:r w:rsidR="00B94CA8" w:rsidRPr="006E1693">
        <w:rPr>
          <w:rFonts w:ascii="Book Antiqua" w:hAnsi="Book Antiqua"/>
          <w:sz w:val="22"/>
          <w:szCs w:val="22"/>
        </w:rPr>
        <w:t>, en forma previa a la realización del Concurso. Esta documentación</w:t>
      </w:r>
      <w:r w:rsidRPr="006E1693">
        <w:rPr>
          <w:rFonts w:ascii="Book Antiqua" w:hAnsi="Book Antiqua"/>
          <w:sz w:val="22"/>
          <w:szCs w:val="22"/>
        </w:rPr>
        <w:t xml:space="preserve"> ser</w:t>
      </w:r>
      <w:r w:rsidR="00B94CA8" w:rsidRPr="006E1693">
        <w:rPr>
          <w:rFonts w:ascii="Book Antiqua" w:hAnsi="Book Antiqua"/>
          <w:sz w:val="22"/>
          <w:szCs w:val="22"/>
        </w:rPr>
        <w:t>á</w:t>
      </w:r>
      <w:r w:rsidRPr="006E1693">
        <w:rPr>
          <w:rFonts w:ascii="Book Antiqua" w:hAnsi="Book Antiqua"/>
          <w:sz w:val="22"/>
          <w:szCs w:val="22"/>
        </w:rPr>
        <w:t xml:space="preserve"> retirada de la Facultad una vez concluido todo el trámite del concurso, o cuando ocurra </w:t>
      </w:r>
      <w:r w:rsidR="00B94CA8" w:rsidRPr="006E1693">
        <w:rPr>
          <w:rFonts w:ascii="Book Antiqua" w:hAnsi="Book Antiqua"/>
          <w:sz w:val="22"/>
          <w:szCs w:val="22"/>
        </w:rPr>
        <w:t xml:space="preserve">el </w:t>
      </w:r>
      <w:r w:rsidRPr="006E1693">
        <w:rPr>
          <w:rFonts w:ascii="Book Antiqua" w:hAnsi="Book Antiqua"/>
          <w:sz w:val="22"/>
          <w:szCs w:val="22"/>
        </w:rPr>
        <w:t xml:space="preserve">desistimiento del aspirante. </w:t>
      </w:r>
      <w:r w:rsidR="00BD50B0" w:rsidRPr="006E1693">
        <w:rPr>
          <w:rFonts w:ascii="Book Antiqua" w:hAnsi="Book Antiqua"/>
          <w:sz w:val="22"/>
          <w:szCs w:val="22"/>
        </w:rPr>
        <w:t xml:space="preserve"> </w:t>
      </w:r>
    </w:p>
    <w:p w:rsidR="00B3471F" w:rsidRPr="006E1693" w:rsidRDefault="00B3471F">
      <w:pPr>
        <w:pStyle w:val="Normal12"/>
        <w:rPr>
          <w:rFonts w:ascii="Book Antiqua" w:hAnsi="Book Antiqua"/>
          <w:sz w:val="22"/>
          <w:szCs w:val="22"/>
        </w:rPr>
      </w:pPr>
    </w:p>
    <w:p w:rsidR="00B3471F" w:rsidRPr="006E1693" w:rsidRDefault="00B3471F" w:rsidP="00B3471F">
      <w:pPr>
        <w:pStyle w:val="Normal12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b/>
          <w:sz w:val="22"/>
          <w:szCs w:val="22"/>
        </w:rPr>
        <w:t>Notificaciones</w:t>
      </w:r>
      <w:r w:rsidR="00230A78" w:rsidRPr="006E1693">
        <w:rPr>
          <w:rFonts w:ascii="Book Antiqua" w:hAnsi="Book Antiqua"/>
          <w:sz w:val="22"/>
          <w:szCs w:val="22"/>
        </w:rPr>
        <w:t>:</w:t>
      </w:r>
      <w:r w:rsidRPr="006E1693">
        <w:rPr>
          <w:rFonts w:ascii="Book Antiqua" w:hAnsi="Book Antiqua"/>
          <w:sz w:val="22"/>
          <w:szCs w:val="22"/>
        </w:rPr>
        <w:t xml:space="preserve"> Resolución C.S. nº 18/21. ARTÍCULO 9º</w:t>
      </w:r>
      <w:r w:rsidR="003F12C7" w:rsidRPr="006E1693">
        <w:rPr>
          <w:rFonts w:ascii="Book Antiqua" w:hAnsi="Book Antiqua"/>
          <w:sz w:val="22"/>
          <w:szCs w:val="22"/>
        </w:rPr>
        <w:t xml:space="preserve">: </w:t>
      </w:r>
      <w:r w:rsidRPr="006E1693">
        <w:rPr>
          <w:rFonts w:ascii="Book Antiqua" w:hAnsi="Book Antiqua"/>
          <w:sz w:val="22"/>
          <w:szCs w:val="22"/>
        </w:rPr>
        <w:t>Cada Unidad Académica notificará a los domicilios electrónicos denunciados por los/las aspirantes y los/las jurados/as toda otra comunicación referida al proceso del concurso en un todo de acuerdo con la Ordenanza 6/19 relativa a notificación electrónica y la Resolución Nº 617/20 de Expediente electrónico Genérico.</w:t>
      </w:r>
    </w:p>
    <w:p w:rsidR="00AB4146" w:rsidRDefault="00AB4146" w:rsidP="009241D8">
      <w:pPr>
        <w:pStyle w:val="Normal12"/>
        <w:jc w:val="right"/>
        <w:rPr>
          <w:rFonts w:ascii="Book Antiqua" w:hAnsi="Book Antiqua"/>
          <w:sz w:val="22"/>
          <w:szCs w:val="22"/>
        </w:rPr>
      </w:pPr>
    </w:p>
    <w:p w:rsidR="00A73BE8" w:rsidRDefault="004368CD" w:rsidP="009241D8">
      <w:pPr>
        <w:pStyle w:val="Normal12"/>
        <w:jc w:val="right"/>
        <w:rPr>
          <w:rFonts w:ascii="Book Antiqua" w:hAnsi="Book Antiqua"/>
          <w:sz w:val="22"/>
          <w:szCs w:val="22"/>
        </w:rPr>
      </w:pPr>
      <w:r w:rsidRPr="006E1693">
        <w:rPr>
          <w:rFonts w:ascii="Book Antiqua" w:hAnsi="Book Antiqua"/>
          <w:sz w:val="22"/>
          <w:szCs w:val="22"/>
        </w:rPr>
        <w:t>Oficina de Concursos</w:t>
      </w:r>
      <w:r w:rsidR="009241D8" w:rsidRPr="006E1693">
        <w:rPr>
          <w:rFonts w:ascii="Book Antiqua" w:hAnsi="Book Antiqua"/>
          <w:sz w:val="22"/>
          <w:szCs w:val="22"/>
        </w:rPr>
        <w:t xml:space="preserve"> - Facultad de Ciencias Veterinarias</w:t>
      </w:r>
    </w:p>
    <w:p w:rsidR="00AB4146" w:rsidRDefault="00AB4146" w:rsidP="009241D8">
      <w:pPr>
        <w:pStyle w:val="Normal12"/>
        <w:jc w:val="right"/>
        <w:rPr>
          <w:rFonts w:ascii="Book Antiqua" w:hAnsi="Book Antiqua"/>
          <w:sz w:val="22"/>
          <w:szCs w:val="22"/>
        </w:rPr>
      </w:pPr>
    </w:p>
    <w:p w:rsidR="00AB4146" w:rsidRDefault="00AB4146" w:rsidP="009241D8">
      <w:pPr>
        <w:pStyle w:val="Normal12"/>
        <w:jc w:val="right"/>
        <w:rPr>
          <w:rFonts w:ascii="Book Antiqua" w:hAnsi="Book Antiqua"/>
          <w:sz w:val="22"/>
          <w:szCs w:val="22"/>
        </w:rPr>
      </w:pPr>
    </w:p>
    <w:p w:rsidR="00E93A49" w:rsidRPr="00A73BE8" w:rsidRDefault="00E93A49">
      <w:pPr>
        <w:pStyle w:val="Normal12"/>
        <w:jc w:val="right"/>
        <w:outlineLvl w:val="0"/>
        <w:rPr>
          <w:rFonts w:ascii="Book Antiqua" w:hAnsi="Book Antiqua"/>
          <w:b/>
          <w:sz w:val="32"/>
          <w:szCs w:val="32"/>
        </w:rPr>
      </w:pPr>
      <w:r w:rsidRPr="00A73BE8">
        <w:rPr>
          <w:rFonts w:ascii="Book Antiqua" w:hAnsi="Book Antiqua"/>
          <w:b/>
          <w:sz w:val="32"/>
          <w:szCs w:val="32"/>
        </w:rPr>
        <w:lastRenderedPageBreak/>
        <w:t>F1</w:t>
      </w:r>
    </w:p>
    <w:p w:rsidR="004368CD" w:rsidRPr="001B6A3A" w:rsidRDefault="00E93A49">
      <w:pPr>
        <w:pStyle w:val="Normal12"/>
        <w:jc w:val="center"/>
        <w:rPr>
          <w:rFonts w:ascii="Book Antiqua" w:hAnsi="Book Antiqua"/>
          <w:b/>
          <w:sz w:val="28"/>
          <w:szCs w:val="28"/>
        </w:rPr>
      </w:pPr>
      <w:bookmarkStart w:id="0" w:name="_Hlk44354291"/>
      <w:r w:rsidRPr="001B6A3A">
        <w:rPr>
          <w:rFonts w:ascii="Book Antiqua" w:hAnsi="Book Antiqua"/>
          <w:b/>
          <w:sz w:val="28"/>
          <w:szCs w:val="28"/>
        </w:rPr>
        <w:t xml:space="preserve">Solicitud de Inscripción a Concursos para Profesores </w:t>
      </w:r>
    </w:p>
    <w:p w:rsidR="00E93A49" w:rsidRPr="001B6A3A" w:rsidRDefault="00E93A49">
      <w:pPr>
        <w:pStyle w:val="Normal12"/>
        <w:jc w:val="center"/>
        <w:rPr>
          <w:rFonts w:ascii="Book Antiqua" w:hAnsi="Book Antiqua"/>
          <w:b/>
          <w:sz w:val="28"/>
          <w:szCs w:val="28"/>
        </w:rPr>
      </w:pPr>
      <w:r w:rsidRPr="001B6A3A">
        <w:rPr>
          <w:rFonts w:ascii="Book Antiqua" w:hAnsi="Book Antiqua"/>
          <w:b/>
          <w:sz w:val="28"/>
          <w:szCs w:val="28"/>
        </w:rPr>
        <w:t>Titulares, Asociados y Adjuntos de la U.N.L.</w:t>
      </w:r>
    </w:p>
    <w:p w:rsidR="00EF0FB1" w:rsidRPr="001B6A3A" w:rsidRDefault="004368CD" w:rsidP="004368CD">
      <w:pPr>
        <w:pStyle w:val="Normal12"/>
        <w:pBdr>
          <w:bottom w:val="single" w:sz="6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 w:rsidRPr="001B6A3A">
        <w:rPr>
          <w:rFonts w:ascii="Book Antiqua" w:hAnsi="Book Antiqua"/>
          <w:b/>
          <w:sz w:val="28"/>
          <w:szCs w:val="28"/>
        </w:rPr>
        <w:t>Texto Ordenado Res. Rectoral nº 355/96</w:t>
      </w:r>
    </w:p>
    <w:p w:rsidR="00E93A49" w:rsidRPr="001B6A3A" w:rsidRDefault="00F402E8" w:rsidP="004368CD">
      <w:pPr>
        <w:pStyle w:val="Normal12"/>
        <w:pBdr>
          <w:bottom w:val="single" w:sz="6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 w:rsidRPr="001B6A3A">
        <w:rPr>
          <w:rFonts w:ascii="Book Antiqua" w:hAnsi="Book Antiqua"/>
          <w:b/>
          <w:sz w:val="28"/>
          <w:szCs w:val="28"/>
        </w:rPr>
        <w:t xml:space="preserve"> </w:t>
      </w:r>
      <w:r w:rsidR="00D3773A" w:rsidRPr="001B6A3A">
        <w:rPr>
          <w:rFonts w:ascii="Book Antiqua" w:hAnsi="Book Antiqua"/>
          <w:b/>
          <w:sz w:val="28"/>
          <w:szCs w:val="28"/>
        </w:rPr>
        <w:t xml:space="preserve">y modificatorias </w:t>
      </w:r>
      <w:r w:rsidRPr="001B6A3A">
        <w:rPr>
          <w:rFonts w:ascii="Book Antiqua" w:hAnsi="Book Antiqua"/>
          <w:b/>
          <w:sz w:val="28"/>
          <w:szCs w:val="28"/>
        </w:rPr>
        <w:t xml:space="preserve">Resolución C.S. </w:t>
      </w:r>
      <w:proofErr w:type="spellStart"/>
      <w:r w:rsidRPr="001B6A3A">
        <w:rPr>
          <w:rFonts w:ascii="Book Antiqua" w:hAnsi="Book Antiqua"/>
          <w:b/>
          <w:sz w:val="28"/>
          <w:szCs w:val="28"/>
        </w:rPr>
        <w:t>nº</w:t>
      </w:r>
      <w:r w:rsidR="00D3773A" w:rsidRPr="001B6A3A">
        <w:rPr>
          <w:rFonts w:ascii="Book Antiqua" w:hAnsi="Book Antiqua"/>
          <w:b/>
          <w:sz w:val="28"/>
          <w:szCs w:val="28"/>
        </w:rPr>
        <w:t>s</w:t>
      </w:r>
      <w:proofErr w:type="spellEnd"/>
      <w:r w:rsidRPr="001B6A3A">
        <w:rPr>
          <w:rFonts w:ascii="Book Antiqua" w:hAnsi="Book Antiqua"/>
          <w:b/>
          <w:sz w:val="28"/>
          <w:szCs w:val="28"/>
        </w:rPr>
        <w:t xml:space="preserve"> 18/2021</w:t>
      </w:r>
      <w:r w:rsidR="00D3773A" w:rsidRPr="001B6A3A">
        <w:rPr>
          <w:rFonts w:ascii="Book Antiqua" w:hAnsi="Book Antiqua"/>
          <w:b/>
          <w:sz w:val="28"/>
          <w:szCs w:val="28"/>
        </w:rPr>
        <w:t xml:space="preserve"> y 190/23</w:t>
      </w:r>
    </w:p>
    <w:p w:rsidR="00EF0FB1" w:rsidRPr="00EF0FB1" w:rsidRDefault="00EF0FB1" w:rsidP="004368CD">
      <w:pPr>
        <w:pStyle w:val="Normal12"/>
        <w:pBdr>
          <w:bottom w:val="single" w:sz="6" w:space="1" w:color="auto"/>
        </w:pBdr>
        <w:jc w:val="center"/>
        <w:rPr>
          <w:b/>
          <w:szCs w:val="24"/>
        </w:rPr>
      </w:pPr>
    </w:p>
    <w:p w:rsidR="00E93A49" w:rsidRPr="00D3773A" w:rsidRDefault="0094720F">
      <w:pPr>
        <w:pStyle w:val="Normal12"/>
        <w:rPr>
          <w:rFonts w:ascii="Book Antiqua" w:hAnsi="Book Antiqua"/>
          <w:sz w:val="22"/>
          <w:szCs w:val="22"/>
        </w:rPr>
      </w:pPr>
      <w:r w:rsidRPr="00D3773A">
        <w:rPr>
          <w:rFonts w:ascii="Book Antiqua" w:hAnsi="Book Antiqua"/>
          <w:sz w:val="22"/>
          <w:szCs w:val="22"/>
        </w:rPr>
        <w:t>Sr.</w:t>
      </w:r>
    </w:p>
    <w:p w:rsidR="0094720F" w:rsidRPr="00D3773A" w:rsidRDefault="0094720F">
      <w:pPr>
        <w:pStyle w:val="Normal12"/>
        <w:rPr>
          <w:rFonts w:ascii="Book Antiqua" w:hAnsi="Book Antiqua"/>
          <w:sz w:val="22"/>
          <w:szCs w:val="22"/>
        </w:rPr>
      </w:pPr>
      <w:r w:rsidRPr="00D3773A">
        <w:rPr>
          <w:rFonts w:ascii="Book Antiqua" w:hAnsi="Book Antiqua"/>
          <w:sz w:val="22"/>
          <w:szCs w:val="22"/>
        </w:rPr>
        <w:t xml:space="preserve">Decano de la </w:t>
      </w:r>
    </w:p>
    <w:p w:rsidR="0094720F" w:rsidRPr="00D3773A" w:rsidRDefault="0094720F">
      <w:pPr>
        <w:pStyle w:val="Normal12"/>
        <w:rPr>
          <w:rFonts w:ascii="Book Antiqua" w:hAnsi="Book Antiqua"/>
          <w:sz w:val="22"/>
          <w:szCs w:val="22"/>
        </w:rPr>
      </w:pPr>
      <w:r w:rsidRPr="00D3773A">
        <w:rPr>
          <w:rFonts w:ascii="Book Antiqua" w:hAnsi="Book Antiqua"/>
          <w:sz w:val="22"/>
          <w:szCs w:val="22"/>
        </w:rPr>
        <w:t xml:space="preserve">Facultad de Ciencias Veterinarias </w:t>
      </w:r>
    </w:p>
    <w:p w:rsidR="0094720F" w:rsidRPr="00D3773A" w:rsidRDefault="00CE18AD">
      <w:pPr>
        <w:pStyle w:val="Normal12"/>
        <w:rPr>
          <w:rFonts w:ascii="Book Antiqua" w:hAnsi="Book Antiqua"/>
          <w:sz w:val="22"/>
          <w:szCs w:val="22"/>
        </w:rPr>
      </w:pPr>
      <w:r w:rsidRPr="00D3773A">
        <w:rPr>
          <w:rFonts w:ascii="Book Antiqua" w:hAnsi="Book Antiqua"/>
          <w:sz w:val="22"/>
          <w:szCs w:val="22"/>
        </w:rPr>
        <w:t>M.V. Sergio Alberto PARRA</w:t>
      </w:r>
    </w:p>
    <w:p w:rsidR="009241D8" w:rsidRPr="00D3773A" w:rsidRDefault="009241D8">
      <w:pPr>
        <w:pStyle w:val="Normal12"/>
        <w:rPr>
          <w:rFonts w:ascii="Book Antiqua" w:hAnsi="Book Antiqua"/>
          <w:sz w:val="22"/>
          <w:szCs w:val="22"/>
        </w:rPr>
      </w:pPr>
    </w:p>
    <w:p w:rsidR="00D3773A" w:rsidRPr="00D3773A" w:rsidRDefault="00E93A49">
      <w:pPr>
        <w:pStyle w:val="Normal12"/>
        <w:rPr>
          <w:rFonts w:ascii="Book Antiqua" w:hAnsi="Book Antiqua"/>
          <w:sz w:val="22"/>
          <w:szCs w:val="22"/>
        </w:rPr>
      </w:pPr>
      <w:r w:rsidRPr="00D3773A">
        <w:rPr>
          <w:rFonts w:ascii="Book Antiqua" w:hAnsi="Book Antiqua"/>
          <w:sz w:val="22"/>
          <w:szCs w:val="22"/>
        </w:rPr>
        <w:tab/>
      </w:r>
      <w:r w:rsidR="009241D8" w:rsidRPr="00D3773A">
        <w:rPr>
          <w:rFonts w:ascii="Book Antiqua" w:hAnsi="Book Antiqua"/>
          <w:sz w:val="22"/>
          <w:szCs w:val="22"/>
        </w:rPr>
        <w:t xml:space="preserve">                            </w:t>
      </w:r>
      <w:r w:rsidRPr="00D3773A">
        <w:rPr>
          <w:rFonts w:ascii="Book Antiqua" w:hAnsi="Book Antiqua"/>
          <w:sz w:val="22"/>
          <w:szCs w:val="22"/>
        </w:rPr>
        <w:t xml:space="preserve">Por la presente solicito mi inscripción para </w:t>
      </w:r>
      <w:r w:rsidR="00D3773A" w:rsidRPr="00D3773A">
        <w:rPr>
          <w:rFonts w:ascii="Book Antiqua" w:hAnsi="Book Antiqua"/>
          <w:sz w:val="22"/>
          <w:szCs w:val="22"/>
        </w:rPr>
        <w:t>participar en el procedimiento de Concurso abierto de antecedentes y oposición del cargo de P</w:t>
      </w:r>
      <w:r w:rsidRPr="00D3773A">
        <w:rPr>
          <w:rFonts w:ascii="Book Antiqua" w:hAnsi="Book Antiqua"/>
          <w:sz w:val="22"/>
          <w:szCs w:val="22"/>
        </w:rPr>
        <w:t xml:space="preserve">rofesor/a Ordinario/a de la </w:t>
      </w:r>
      <w:r w:rsidR="00333A72" w:rsidRPr="00D3773A">
        <w:rPr>
          <w:rFonts w:ascii="Book Antiqua" w:hAnsi="Book Antiqua"/>
          <w:sz w:val="22"/>
          <w:szCs w:val="22"/>
        </w:rPr>
        <w:t xml:space="preserve">Facultad de </w:t>
      </w:r>
      <w:r w:rsidRPr="00D3773A">
        <w:rPr>
          <w:rFonts w:ascii="Book Antiqua" w:hAnsi="Book Antiqua"/>
          <w:sz w:val="22"/>
          <w:szCs w:val="22"/>
        </w:rPr>
        <w:t xml:space="preserve">Ciencias </w:t>
      </w:r>
      <w:r w:rsidR="002301AC" w:rsidRPr="00D3773A">
        <w:rPr>
          <w:rFonts w:ascii="Book Antiqua" w:hAnsi="Book Antiqua"/>
          <w:sz w:val="22"/>
          <w:szCs w:val="22"/>
        </w:rPr>
        <w:t xml:space="preserve">Veterinarias </w:t>
      </w:r>
      <w:r w:rsidRPr="00D3773A">
        <w:rPr>
          <w:rFonts w:ascii="Book Antiqua" w:hAnsi="Book Antiqua"/>
          <w:sz w:val="22"/>
          <w:szCs w:val="22"/>
        </w:rPr>
        <w:t>de la U.N.L.</w:t>
      </w:r>
      <w:r w:rsidR="00D3773A" w:rsidRPr="00D3773A">
        <w:rPr>
          <w:rFonts w:ascii="Book Antiqua" w:hAnsi="Book Antiqua"/>
          <w:sz w:val="22"/>
          <w:szCs w:val="22"/>
        </w:rPr>
        <w:t xml:space="preserve"> que se menciona en la presente inscripción, </w:t>
      </w:r>
      <w:r w:rsidR="00756178" w:rsidRPr="00D3773A">
        <w:rPr>
          <w:rFonts w:ascii="Book Antiqua" w:hAnsi="Book Antiqua"/>
          <w:sz w:val="22"/>
          <w:szCs w:val="22"/>
        </w:rPr>
        <w:t xml:space="preserve">de acuerdo con lo establecido en el </w:t>
      </w:r>
      <w:r w:rsidR="00756178" w:rsidRPr="00756D01">
        <w:rPr>
          <w:rFonts w:ascii="Book Antiqua" w:hAnsi="Book Antiqua"/>
          <w:sz w:val="22"/>
          <w:szCs w:val="22"/>
        </w:rPr>
        <w:t xml:space="preserve">Artículos </w:t>
      </w:r>
      <w:r w:rsidR="00756178">
        <w:rPr>
          <w:rFonts w:ascii="Book Antiqua" w:hAnsi="Book Antiqua"/>
          <w:sz w:val="22"/>
          <w:szCs w:val="22"/>
        </w:rPr>
        <w:t>8</w:t>
      </w:r>
      <w:r w:rsidR="00756178" w:rsidRPr="00756D01">
        <w:rPr>
          <w:rFonts w:ascii="Book Antiqua" w:hAnsi="Book Antiqua"/>
          <w:sz w:val="22"/>
          <w:szCs w:val="22"/>
        </w:rPr>
        <w:t xml:space="preserve">º </w:t>
      </w:r>
      <w:r w:rsidR="00756178">
        <w:rPr>
          <w:rFonts w:ascii="Book Antiqua" w:hAnsi="Book Antiqua"/>
          <w:sz w:val="22"/>
          <w:szCs w:val="22"/>
        </w:rPr>
        <w:t xml:space="preserve">a) del Estatuto de la UNL y </w:t>
      </w:r>
      <w:r w:rsidR="00756178" w:rsidRPr="00D3773A">
        <w:rPr>
          <w:rFonts w:ascii="Book Antiqua" w:hAnsi="Book Antiqua"/>
          <w:sz w:val="22"/>
          <w:szCs w:val="22"/>
        </w:rPr>
        <w:t>Reglamento de Concursos</w:t>
      </w:r>
      <w:r w:rsidR="00756178">
        <w:rPr>
          <w:rFonts w:ascii="Book Antiqua" w:hAnsi="Book Antiqua"/>
          <w:sz w:val="22"/>
          <w:szCs w:val="22"/>
        </w:rPr>
        <w:t xml:space="preserve"> </w:t>
      </w:r>
      <w:r w:rsidRPr="00D3773A">
        <w:rPr>
          <w:rFonts w:ascii="Book Antiqua" w:hAnsi="Book Antiqua"/>
          <w:sz w:val="22"/>
          <w:szCs w:val="22"/>
        </w:rPr>
        <w:t>para Profesores Titulares, Asociados y Adjuntos de la U.N</w:t>
      </w:r>
      <w:r w:rsidR="0094720F" w:rsidRPr="00D3773A">
        <w:rPr>
          <w:rFonts w:ascii="Book Antiqua" w:hAnsi="Book Antiqua"/>
          <w:sz w:val="22"/>
          <w:szCs w:val="22"/>
        </w:rPr>
        <w:t>.L</w:t>
      </w:r>
      <w:r w:rsidR="00D3773A" w:rsidRPr="00D3773A">
        <w:rPr>
          <w:rFonts w:ascii="Book Antiqua" w:hAnsi="Book Antiqua"/>
          <w:sz w:val="22"/>
          <w:szCs w:val="22"/>
        </w:rPr>
        <w:t>,</w:t>
      </w:r>
      <w:r w:rsidR="00B3471F" w:rsidRPr="00D3773A">
        <w:rPr>
          <w:rFonts w:ascii="Book Antiqua" w:hAnsi="Book Antiqua"/>
          <w:sz w:val="22"/>
          <w:szCs w:val="22"/>
        </w:rPr>
        <w:t xml:space="preserve"> Texto O</w:t>
      </w:r>
      <w:r w:rsidR="001B6A3A">
        <w:rPr>
          <w:rFonts w:ascii="Book Antiqua" w:hAnsi="Book Antiqua"/>
          <w:sz w:val="22"/>
          <w:szCs w:val="22"/>
        </w:rPr>
        <w:t>rdenado Res. Rectoral nº 355/96</w:t>
      </w:r>
      <w:r w:rsidR="00B3471F" w:rsidRPr="00D3773A">
        <w:rPr>
          <w:rFonts w:ascii="Book Antiqua" w:hAnsi="Book Antiqua"/>
          <w:sz w:val="22"/>
          <w:szCs w:val="22"/>
        </w:rPr>
        <w:t xml:space="preserve"> </w:t>
      </w:r>
      <w:r w:rsidR="00D3773A" w:rsidRPr="00D3773A">
        <w:rPr>
          <w:rFonts w:ascii="Book Antiqua" w:hAnsi="Book Antiqua"/>
          <w:sz w:val="22"/>
          <w:szCs w:val="22"/>
        </w:rPr>
        <w:t>y modificatorias Resoluciones</w:t>
      </w:r>
      <w:r w:rsidR="00B3471F" w:rsidRPr="00D3773A">
        <w:rPr>
          <w:rFonts w:ascii="Book Antiqua" w:hAnsi="Book Antiqua"/>
          <w:sz w:val="22"/>
          <w:szCs w:val="22"/>
        </w:rPr>
        <w:t xml:space="preserve"> C.S. </w:t>
      </w:r>
      <w:proofErr w:type="spellStart"/>
      <w:r w:rsidR="00B3471F" w:rsidRPr="00D3773A">
        <w:rPr>
          <w:rFonts w:ascii="Book Antiqua" w:hAnsi="Book Antiqua"/>
          <w:sz w:val="22"/>
          <w:szCs w:val="22"/>
        </w:rPr>
        <w:t>nº</w:t>
      </w:r>
      <w:r w:rsidR="00D3773A" w:rsidRPr="00D3773A">
        <w:rPr>
          <w:rFonts w:ascii="Book Antiqua" w:hAnsi="Book Antiqua"/>
          <w:sz w:val="22"/>
          <w:szCs w:val="22"/>
        </w:rPr>
        <w:t>s</w:t>
      </w:r>
      <w:proofErr w:type="spellEnd"/>
      <w:r w:rsidR="00B3471F" w:rsidRPr="00D3773A">
        <w:rPr>
          <w:rFonts w:ascii="Book Antiqua" w:hAnsi="Book Antiqua"/>
          <w:sz w:val="22"/>
          <w:szCs w:val="22"/>
        </w:rPr>
        <w:t xml:space="preserve"> 18/2021</w:t>
      </w:r>
      <w:r w:rsidR="00D3773A" w:rsidRPr="00D3773A">
        <w:rPr>
          <w:rFonts w:ascii="Book Antiqua" w:hAnsi="Book Antiqua"/>
          <w:sz w:val="22"/>
          <w:szCs w:val="22"/>
        </w:rPr>
        <w:t xml:space="preserve"> y 190/23</w:t>
      </w:r>
      <w:r w:rsidR="00B3471F" w:rsidRPr="00D3773A">
        <w:rPr>
          <w:rFonts w:ascii="Book Antiqua" w:hAnsi="Book Antiqua"/>
          <w:sz w:val="22"/>
          <w:szCs w:val="22"/>
        </w:rPr>
        <w:t xml:space="preserve"> y Ordenanza nº 6/2019</w:t>
      </w:r>
      <w:r w:rsidR="00D3773A" w:rsidRPr="00D3773A">
        <w:rPr>
          <w:rFonts w:ascii="Book Antiqua" w:hAnsi="Book Antiqua"/>
          <w:sz w:val="22"/>
          <w:szCs w:val="22"/>
        </w:rPr>
        <w:t xml:space="preserve"> sobre notificaciones</w:t>
      </w:r>
      <w:r w:rsidR="00B3471F" w:rsidRPr="00D3773A">
        <w:rPr>
          <w:rFonts w:ascii="Book Antiqua" w:hAnsi="Book Antiqua"/>
          <w:sz w:val="22"/>
          <w:szCs w:val="22"/>
        </w:rPr>
        <w:t>.</w:t>
      </w:r>
      <w:r w:rsidRPr="00D3773A">
        <w:rPr>
          <w:rFonts w:ascii="Book Antiqua" w:hAnsi="Book Antiqua"/>
          <w:sz w:val="22"/>
          <w:szCs w:val="22"/>
        </w:rPr>
        <w:t xml:space="preserve"> </w:t>
      </w:r>
    </w:p>
    <w:p w:rsidR="00B3471F" w:rsidRPr="00D3773A" w:rsidRDefault="00E93A49">
      <w:pPr>
        <w:pStyle w:val="Normal12"/>
        <w:rPr>
          <w:rFonts w:ascii="Book Antiqua" w:hAnsi="Book Antiqua"/>
          <w:b/>
          <w:sz w:val="22"/>
          <w:szCs w:val="22"/>
        </w:rPr>
      </w:pPr>
      <w:r w:rsidRPr="00D3773A">
        <w:rPr>
          <w:rFonts w:ascii="Book Antiqua" w:hAnsi="Book Antiqua"/>
          <w:b/>
          <w:sz w:val="22"/>
          <w:szCs w:val="22"/>
        </w:rPr>
        <w:t xml:space="preserve">Declaro conocer y aceptar la normativa </w:t>
      </w:r>
      <w:r w:rsidR="00912754" w:rsidRPr="00D3773A">
        <w:rPr>
          <w:rFonts w:ascii="Book Antiqua" w:hAnsi="Book Antiqua"/>
          <w:b/>
          <w:sz w:val="22"/>
          <w:szCs w:val="22"/>
        </w:rPr>
        <w:t xml:space="preserve">prevista en </w:t>
      </w:r>
      <w:r w:rsidR="0050784D" w:rsidRPr="00D3773A">
        <w:rPr>
          <w:rFonts w:ascii="Book Antiqua" w:hAnsi="Book Antiqua"/>
          <w:b/>
          <w:sz w:val="22"/>
          <w:szCs w:val="22"/>
        </w:rPr>
        <w:t>la</w:t>
      </w:r>
      <w:r w:rsidR="00B3471F" w:rsidRPr="00D3773A">
        <w:rPr>
          <w:rFonts w:ascii="Book Antiqua" w:hAnsi="Book Antiqua"/>
          <w:b/>
          <w:sz w:val="22"/>
          <w:szCs w:val="22"/>
        </w:rPr>
        <w:t>s</w:t>
      </w:r>
      <w:r w:rsidR="0050784D" w:rsidRPr="00D3773A">
        <w:rPr>
          <w:rFonts w:ascii="Book Antiqua" w:hAnsi="Book Antiqua"/>
          <w:b/>
          <w:sz w:val="22"/>
          <w:szCs w:val="22"/>
        </w:rPr>
        <w:t xml:space="preserve"> citada</w:t>
      </w:r>
      <w:r w:rsidR="00B3471F" w:rsidRPr="00D3773A">
        <w:rPr>
          <w:rFonts w:ascii="Book Antiqua" w:hAnsi="Book Antiqua"/>
          <w:b/>
          <w:sz w:val="22"/>
          <w:szCs w:val="22"/>
        </w:rPr>
        <w:t>s</w:t>
      </w:r>
      <w:r w:rsidR="0050784D" w:rsidRPr="00D3773A">
        <w:rPr>
          <w:rFonts w:ascii="Book Antiqua" w:hAnsi="Book Antiqua"/>
          <w:b/>
          <w:sz w:val="22"/>
          <w:szCs w:val="22"/>
        </w:rPr>
        <w:t xml:space="preserve"> </w:t>
      </w:r>
      <w:r w:rsidR="00B3471F" w:rsidRPr="00D3773A">
        <w:rPr>
          <w:rFonts w:ascii="Book Antiqua" w:hAnsi="Book Antiqua"/>
          <w:b/>
          <w:sz w:val="22"/>
          <w:szCs w:val="22"/>
        </w:rPr>
        <w:t>disposiciones</w:t>
      </w:r>
      <w:r w:rsidR="0050784D" w:rsidRPr="00D3773A">
        <w:rPr>
          <w:rFonts w:ascii="Book Antiqua" w:hAnsi="Book Antiqua"/>
          <w:b/>
          <w:sz w:val="22"/>
          <w:szCs w:val="22"/>
        </w:rPr>
        <w:t xml:space="preserve"> y </w:t>
      </w:r>
      <w:r w:rsidR="00912754" w:rsidRPr="00D3773A">
        <w:rPr>
          <w:rFonts w:ascii="Book Antiqua" w:hAnsi="Book Antiqua"/>
          <w:b/>
          <w:sz w:val="22"/>
          <w:szCs w:val="22"/>
        </w:rPr>
        <w:t>la</w:t>
      </w:r>
      <w:r w:rsidR="00B3471F" w:rsidRPr="00D3773A">
        <w:rPr>
          <w:rFonts w:ascii="Book Antiqua" w:hAnsi="Book Antiqua"/>
          <w:b/>
          <w:sz w:val="22"/>
          <w:szCs w:val="22"/>
        </w:rPr>
        <w:t>s</w:t>
      </w:r>
      <w:r w:rsidR="00912754" w:rsidRPr="00D3773A">
        <w:rPr>
          <w:rFonts w:ascii="Book Antiqua" w:hAnsi="Book Antiqua"/>
          <w:b/>
          <w:sz w:val="22"/>
          <w:szCs w:val="22"/>
        </w:rPr>
        <w:t xml:space="preserve"> contenida</w:t>
      </w:r>
      <w:r w:rsidR="00B3471F" w:rsidRPr="00D3773A">
        <w:rPr>
          <w:rFonts w:ascii="Book Antiqua" w:hAnsi="Book Antiqua"/>
          <w:b/>
          <w:sz w:val="22"/>
          <w:szCs w:val="22"/>
        </w:rPr>
        <w:t>s</w:t>
      </w:r>
      <w:r w:rsidR="0050784D" w:rsidRPr="00D3773A">
        <w:rPr>
          <w:rFonts w:ascii="Book Antiqua" w:hAnsi="Book Antiqua"/>
          <w:b/>
          <w:sz w:val="22"/>
          <w:szCs w:val="22"/>
        </w:rPr>
        <w:t xml:space="preserve"> en la</w:t>
      </w:r>
      <w:r w:rsidR="00912754" w:rsidRPr="00D3773A">
        <w:rPr>
          <w:rFonts w:ascii="Book Antiqua" w:hAnsi="Book Antiqua"/>
          <w:b/>
          <w:sz w:val="22"/>
          <w:szCs w:val="22"/>
        </w:rPr>
        <w:t xml:space="preserve"> Resoluci</w:t>
      </w:r>
      <w:r w:rsidR="0050784D" w:rsidRPr="00D3773A">
        <w:rPr>
          <w:rFonts w:ascii="Book Antiqua" w:hAnsi="Book Antiqua"/>
          <w:b/>
          <w:sz w:val="22"/>
          <w:szCs w:val="22"/>
        </w:rPr>
        <w:t>ón</w:t>
      </w:r>
      <w:r w:rsidR="00912754" w:rsidRPr="00D3773A">
        <w:rPr>
          <w:rFonts w:ascii="Book Antiqua" w:hAnsi="Book Antiqua"/>
          <w:b/>
          <w:sz w:val="22"/>
          <w:szCs w:val="22"/>
        </w:rPr>
        <w:t xml:space="preserve"> C.S. </w:t>
      </w:r>
      <w:r w:rsidR="0050784D" w:rsidRPr="00D3773A">
        <w:rPr>
          <w:rFonts w:ascii="Book Antiqua" w:hAnsi="Book Antiqua"/>
          <w:b/>
          <w:sz w:val="22"/>
          <w:szCs w:val="22"/>
        </w:rPr>
        <w:t>532/10</w:t>
      </w:r>
      <w:r w:rsidR="008613ED" w:rsidRPr="00D3773A">
        <w:rPr>
          <w:rFonts w:ascii="Book Antiqua" w:hAnsi="Book Antiqua"/>
          <w:b/>
          <w:sz w:val="22"/>
          <w:szCs w:val="22"/>
        </w:rPr>
        <w:t>.</w:t>
      </w:r>
    </w:p>
    <w:p w:rsidR="00D3773A" w:rsidRPr="00D3773A" w:rsidRDefault="00D3773A" w:rsidP="00D3773A">
      <w:pPr>
        <w:widowControl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3773A" w:rsidRPr="00D3773A" w:rsidRDefault="00D3773A" w:rsidP="00D3773A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D3773A">
        <w:rPr>
          <w:rFonts w:ascii="Book Antiqua" w:hAnsi="Book Antiqua"/>
          <w:sz w:val="22"/>
          <w:szCs w:val="22"/>
        </w:rPr>
        <w:t xml:space="preserve"> Notificaciones: Art. 9° de la Res. C.S. n° 18/21 “</w:t>
      </w:r>
      <w:r w:rsidRPr="00D3773A">
        <w:rPr>
          <w:rFonts w:ascii="Book Antiqua" w:hAnsi="Book Antiqua"/>
          <w:i/>
          <w:sz w:val="22"/>
          <w:szCs w:val="22"/>
        </w:rPr>
        <w:t>Cada Unidad Académica notificará a los domicilios electrónicos denunciados por los/las aspirantes y los/las jurados/as toda otra comunicación referida al proceso del concurso en un todo de acuerdo con la Ordenanza N.º 6/19 relativa a notificación electrónica y la Resolución N.º 617/20 de Expediente electrónico Genérico</w:t>
      </w:r>
      <w:r w:rsidRPr="00D3773A">
        <w:rPr>
          <w:rFonts w:ascii="Book Antiqua" w:hAnsi="Book Antiqua"/>
          <w:sz w:val="22"/>
          <w:szCs w:val="22"/>
        </w:rPr>
        <w:t>”</w:t>
      </w:r>
      <w:r w:rsidRPr="00D3773A">
        <w:rPr>
          <w:rFonts w:ascii="Book Antiqua" w:hAnsi="Book Antiqua" w:cs="LiberationSans"/>
          <w:sz w:val="22"/>
          <w:szCs w:val="22"/>
          <w:lang w:val="es-ES"/>
        </w:rPr>
        <w:t>.</w:t>
      </w:r>
    </w:p>
    <w:p w:rsidR="00D3773A" w:rsidRDefault="00D3773A" w:rsidP="00D3773A">
      <w:pPr>
        <w:widowControl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8613ED" w:rsidRPr="00A73BE8" w:rsidRDefault="008613ED">
      <w:pPr>
        <w:pStyle w:val="Normal12"/>
        <w:rPr>
          <w:rFonts w:ascii="Book Antiqua" w:hAnsi="Book Antiqua"/>
          <w:szCs w:val="24"/>
        </w:rPr>
      </w:pPr>
    </w:p>
    <w:p w:rsidR="00F65B3D" w:rsidRPr="00756178" w:rsidRDefault="00116B81" w:rsidP="00F65B3D">
      <w:pPr>
        <w:pStyle w:val="Normal12"/>
        <w:pBdr>
          <w:top w:val="single" w:sz="6" w:space="1" w:color="auto"/>
        </w:pBdr>
        <w:rPr>
          <w:rFonts w:ascii="Book Antiqua" w:hAnsi="Book Antiqua"/>
          <w:szCs w:val="24"/>
        </w:rPr>
      </w:pPr>
      <w:r w:rsidRPr="00756178">
        <w:rPr>
          <w:rFonts w:ascii="Book Antiqua" w:hAnsi="Book Antiqua"/>
          <w:b/>
          <w:bCs/>
          <w:szCs w:val="24"/>
        </w:rPr>
        <w:t>C</w:t>
      </w:r>
      <w:r w:rsidR="00895E6E" w:rsidRPr="00756178">
        <w:rPr>
          <w:rFonts w:ascii="Book Antiqua" w:hAnsi="Book Antiqua"/>
          <w:b/>
          <w:bCs/>
          <w:szCs w:val="24"/>
        </w:rPr>
        <w:t>argo</w:t>
      </w:r>
      <w:r w:rsidR="001838E8" w:rsidRPr="00756178">
        <w:rPr>
          <w:rFonts w:ascii="Book Antiqua" w:hAnsi="Book Antiqua"/>
          <w:szCs w:val="24"/>
        </w:rPr>
        <w:t>:</w:t>
      </w:r>
      <w:r w:rsidR="00895E6E" w:rsidRPr="00756178">
        <w:rPr>
          <w:rFonts w:ascii="Book Antiqua" w:hAnsi="Book Antiqua"/>
          <w:szCs w:val="24"/>
        </w:rPr>
        <w:t xml:space="preserve"> </w:t>
      </w:r>
      <w:r w:rsidR="001838E8" w:rsidRPr="00756178">
        <w:rPr>
          <w:rFonts w:ascii="Book Antiqua" w:hAnsi="Book Antiqua"/>
          <w:szCs w:val="24"/>
        </w:rPr>
        <w:t xml:space="preserve">                                  </w:t>
      </w:r>
      <w:r w:rsidRPr="00756178">
        <w:rPr>
          <w:rFonts w:ascii="Book Antiqua" w:hAnsi="Book Antiqua"/>
          <w:szCs w:val="24"/>
        </w:rPr>
        <w:t xml:space="preserve">             </w:t>
      </w:r>
      <w:r w:rsidR="00F65B3D" w:rsidRPr="00756178">
        <w:rPr>
          <w:rFonts w:ascii="Book Antiqua" w:hAnsi="Book Antiqua"/>
          <w:szCs w:val="24"/>
        </w:rPr>
        <w:t xml:space="preserve">   </w:t>
      </w:r>
    </w:p>
    <w:p w:rsidR="00116B81" w:rsidRPr="00756178" w:rsidRDefault="00116B81" w:rsidP="00F65B3D">
      <w:pPr>
        <w:pStyle w:val="Normal12"/>
        <w:pBdr>
          <w:top w:val="single" w:sz="6" w:space="1" w:color="auto"/>
        </w:pBdr>
        <w:rPr>
          <w:rFonts w:ascii="Book Antiqua" w:hAnsi="Book Antiqua"/>
          <w:b/>
          <w:bCs/>
          <w:szCs w:val="24"/>
        </w:rPr>
      </w:pPr>
      <w:r w:rsidRPr="00756178">
        <w:rPr>
          <w:rFonts w:ascii="Book Antiqua" w:hAnsi="Book Antiqua"/>
          <w:b/>
          <w:bCs/>
          <w:szCs w:val="24"/>
        </w:rPr>
        <w:t>D</w:t>
      </w:r>
      <w:r w:rsidR="00895E6E" w:rsidRPr="00756178">
        <w:rPr>
          <w:rFonts w:ascii="Book Antiqua" w:hAnsi="Book Antiqua"/>
          <w:b/>
          <w:bCs/>
          <w:szCs w:val="24"/>
        </w:rPr>
        <w:t>edicación</w:t>
      </w:r>
      <w:r w:rsidR="00ED225D" w:rsidRPr="00756178">
        <w:rPr>
          <w:rFonts w:ascii="Book Antiqua" w:hAnsi="Book Antiqua"/>
          <w:b/>
          <w:bCs/>
          <w:szCs w:val="24"/>
        </w:rPr>
        <w:t xml:space="preserve">: </w:t>
      </w:r>
    </w:p>
    <w:p w:rsidR="0094720F" w:rsidRPr="00756178" w:rsidRDefault="0094720F" w:rsidP="0094720F">
      <w:pPr>
        <w:pStyle w:val="Normal12"/>
        <w:pBdr>
          <w:bottom w:val="single" w:sz="6" w:space="0" w:color="auto"/>
        </w:pBdr>
        <w:rPr>
          <w:rFonts w:ascii="Book Antiqua" w:hAnsi="Book Antiqua"/>
          <w:b/>
          <w:bCs/>
          <w:szCs w:val="24"/>
        </w:rPr>
      </w:pPr>
      <w:r w:rsidRPr="00756178">
        <w:rPr>
          <w:rFonts w:ascii="Book Antiqua" w:hAnsi="Book Antiqua"/>
          <w:b/>
          <w:bCs/>
          <w:szCs w:val="24"/>
        </w:rPr>
        <w:t>D</w:t>
      </w:r>
      <w:r w:rsidR="00895E6E" w:rsidRPr="00756178">
        <w:rPr>
          <w:rFonts w:ascii="Book Antiqua" w:hAnsi="Book Antiqua"/>
          <w:b/>
          <w:bCs/>
          <w:szCs w:val="24"/>
        </w:rPr>
        <w:t>epartamento</w:t>
      </w:r>
      <w:r w:rsidR="00B60C2C" w:rsidRPr="00756178">
        <w:rPr>
          <w:rFonts w:ascii="Book Antiqua" w:hAnsi="Book Antiqua"/>
          <w:b/>
          <w:bCs/>
          <w:szCs w:val="24"/>
        </w:rPr>
        <w:t>:</w:t>
      </w:r>
    </w:p>
    <w:p w:rsidR="0094720F" w:rsidRPr="00756178" w:rsidRDefault="0094720F" w:rsidP="0094720F">
      <w:pPr>
        <w:pStyle w:val="Normal12"/>
        <w:pBdr>
          <w:bottom w:val="single" w:sz="6" w:space="0" w:color="auto"/>
        </w:pBdr>
        <w:rPr>
          <w:rFonts w:ascii="Book Antiqua" w:hAnsi="Book Antiqua"/>
          <w:b/>
          <w:bCs/>
          <w:szCs w:val="24"/>
        </w:rPr>
      </w:pPr>
      <w:r w:rsidRPr="00756178">
        <w:rPr>
          <w:rFonts w:ascii="Book Antiqua" w:hAnsi="Book Antiqua"/>
          <w:b/>
          <w:bCs/>
          <w:szCs w:val="24"/>
        </w:rPr>
        <w:t>Con orientación a la asignatura</w:t>
      </w:r>
      <w:r w:rsidR="00B60C2C" w:rsidRPr="00756178">
        <w:rPr>
          <w:rFonts w:ascii="Book Antiqua" w:hAnsi="Book Antiqua"/>
          <w:b/>
          <w:bCs/>
          <w:szCs w:val="24"/>
        </w:rPr>
        <w:t>:</w:t>
      </w:r>
    </w:p>
    <w:p w:rsidR="00F65B3D" w:rsidRPr="009241D8" w:rsidRDefault="00F65B3D" w:rsidP="0094720F">
      <w:pPr>
        <w:pStyle w:val="Normal12"/>
        <w:pBdr>
          <w:bottom w:val="single" w:sz="6" w:space="0" w:color="auto"/>
        </w:pBdr>
        <w:rPr>
          <w:b/>
          <w:bCs/>
          <w:szCs w:val="24"/>
        </w:rPr>
      </w:pPr>
    </w:p>
    <w:p w:rsidR="00E93A49" w:rsidRPr="00232893" w:rsidRDefault="00E93A49">
      <w:pPr>
        <w:pStyle w:val="Normal12"/>
        <w:jc w:val="center"/>
        <w:outlineLvl w:val="0"/>
        <w:rPr>
          <w:rFonts w:ascii="Book Antiqua" w:hAnsi="Book Antiqua"/>
          <w:b/>
          <w:szCs w:val="24"/>
        </w:rPr>
      </w:pPr>
      <w:r w:rsidRPr="00232893">
        <w:rPr>
          <w:rFonts w:ascii="Book Antiqua" w:hAnsi="Book Antiqua"/>
          <w:b/>
          <w:szCs w:val="24"/>
        </w:rPr>
        <w:t>ASPIRANTE</w:t>
      </w:r>
    </w:p>
    <w:p w:rsidR="00E93A49" w:rsidRPr="00232893" w:rsidRDefault="00E93A49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Apellido</w:t>
      </w:r>
      <w:r w:rsidR="00611064" w:rsidRPr="00232893">
        <w:rPr>
          <w:rFonts w:ascii="Book Antiqua" w:hAnsi="Book Antiqua"/>
          <w:szCs w:val="24"/>
        </w:rPr>
        <w:t xml:space="preserve"> y N</w:t>
      </w:r>
      <w:r w:rsidRPr="00232893">
        <w:rPr>
          <w:rFonts w:ascii="Book Antiqua" w:hAnsi="Book Antiqua"/>
          <w:szCs w:val="24"/>
        </w:rPr>
        <w:t>ombre:</w:t>
      </w:r>
      <w:r w:rsidR="00F92D98" w:rsidRPr="00232893">
        <w:rPr>
          <w:rFonts w:ascii="Book Antiqua" w:hAnsi="Book Antiqua"/>
          <w:szCs w:val="24"/>
        </w:rPr>
        <w:t xml:space="preserve"> </w:t>
      </w:r>
    </w:p>
    <w:p w:rsidR="00E93A49" w:rsidRPr="00232893" w:rsidRDefault="00E93A49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Documento de Identidad:</w:t>
      </w:r>
      <w:r w:rsidR="00F92D98" w:rsidRPr="00232893">
        <w:rPr>
          <w:rFonts w:ascii="Book Antiqua" w:hAnsi="Book Antiqua"/>
          <w:szCs w:val="24"/>
        </w:rPr>
        <w:t xml:space="preserve"> </w:t>
      </w:r>
    </w:p>
    <w:p w:rsidR="00E93A49" w:rsidRPr="00232893" w:rsidRDefault="00E93A49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Nacionalidad:</w:t>
      </w:r>
      <w:r w:rsidR="00F92D98" w:rsidRPr="00232893">
        <w:rPr>
          <w:rFonts w:ascii="Book Antiqua" w:hAnsi="Book Antiqua"/>
          <w:szCs w:val="24"/>
        </w:rPr>
        <w:t xml:space="preserve"> </w:t>
      </w:r>
    </w:p>
    <w:p w:rsidR="00E93A49" w:rsidRPr="00232893" w:rsidRDefault="00611064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Estado C</w:t>
      </w:r>
      <w:r w:rsidR="00E93A49" w:rsidRPr="00232893">
        <w:rPr>
          <w:rFonts w:ascii="Book Antiqua" w:hAnsi="Book Antiqua"/>
          <w:szCs w:val="24"/>
        </w:rPr>
        <w:t>ivil:</w:t>
      </w:r>
      <w:r w:rsidR="00F92D98" w:rsidRPr="00232893">
        <w:rPr>
          <w:rFonts w:ascii="Book Antiqua" w:hAnsi="Book Antiqua"/>
          <w:szCs w:val="24"/>
        </w:rPr>
        <w:t xml:space="preserve"> </w:t>
      </w:r>
    </w:p>
    <w:p w:rsidR="00E93A49" w:rsidRPr="00232893" w:rsidRDefault="00611064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Fecha de N</w:t>
      </w:r>
      <w:r w:rsidR="00E93A49" w:rsidRPr="00232893">
        <w:rPr>
          <w:rFonts w:ascii="Book Antiqua" w:hAnsi="Book Antiqua"/>
          <w:szCs w:val="24"/>
        </w:rPr>
        <w:t>acimiento:</w:t>
      </w:r>
      <w:r w:rsidR="00F92D98" w:rsidRPr="00232893">
        <w:rPr>
          <w:rFonts w:ascii="Book Antiqua" w:hAnsi="Book Antiqua"/>
          <w:szCs w:val="24"/>
        </w:rPr>
        <w:t xml:space="preserve"> </w:t>
      </w:r>
    </w:p>
    <w:p w:rsidR="00E93A49" w:rsidRPr="00232893" w:rsidRDefault="00611064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Lugar de N</w:t>
      </w:r>
      <w:r w:rsidR="00F92D98" w:rsidRPr="00232893">
        <w:rPr>
          <w:rFonts w:ascii="Book Antiqua" w:hAnsi="Book Antiqua"/>
          <w:szCs w:val="24"/>
        </w:rPr>
        <w:t>acimiento:</w:t>
      </w:r>
    </w:p>
    <w:p w:rsidR="00232893" w:rsidRPr="00232893" w:rsidRDefault="00232893" w:rsidP="00232893">
      <w:pPr>
        <w:pStyle w:val="Normal12"/>
        <w:rPr>
          <w:rFonts w:ascii="Book Antiqua" w:hAnsi="Book Antiqua"/>
          <w:b/>
          <w:szCs w:val="24"/>
        </w:rPr>
      </w:pPr>
      <w:r w:rsidRPr="00232893">
        <w:rPr>
          <w:rFonts w:ascii="Book Antiqua" w:hAnsi="Book Antiqua"/>
          <w:b/>
          <w:szCs w:val="24"/>
        </w:rPr>
        <w:t>Domicilio real:</w:t>
      </w:r>
    </w:p>
    <w:p w:rsidR="00232893" w:rsidRPr="00232893" w:rsidRDefault="00232893" w:rsidP="00232893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Calle y Nro.:</w:t>
      </w:r>
      <w:r w:rsidRPr="00232893">
        <w:rPr>
          <w:rFonts w:ascii="Book Antiqua" w:hAnsi="Book Antiqua"/>
          <w:szCs w:val="24"/>
        </w:rPr>
        <w:tab/>
      </w:r>
      <w:r w:rsidRPr="00232893">
        <w:rPr>
          <w:rFonts w:ascii="Book Antiqua" w:hAnsi="Book Antiqua"/>
          <w:szCs w:val="24"/>
        </w:rPr>
        <w:tab/>
        <w:t xml:space="preserve">  </w:t>
      </w:r>
      <w:r w:rsidRPr="00232893">
        <w:rPr>
          <w:rFonts w:ascii="Book Antiqua" w:hAnsi="Book Antiqua"/>
          <w:szCs w:val="24"/>
        </w:rPr>
        <w:tab/>
      </w:r>
      <w:r w:rsidRPr="00232893">
        <w:rPr>
          <w:rFonts w:ascii="Book Antiqua" w:hAnsi="Book Antiqua"/>
          <w:szCs w:val="24"/>
        </w:rPr>
        <w:tab/>
      </w:r>
      <w:r w:rsidRPr="00232893">
        <w:rPr>
          <w:rFonts w:ascii="Book Antiqua" w:hAnsi="Book Antiqua"/>
          <w:szCs w:val="24"/>
        </w:rPr>
        <w:tab/>
        <w:t xml:space="preserve">  Depto.:</w:t>
      </w:r>
    </w:p>
    <w:p w:rsidR="00232893" w:rsidRPr="00232893" w:rsidRDefault="00232893" w:rsidP="00232893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Ciudad:</w:t>
      </w:r>
      <w:r w:rsidRPr="00232893">
        <w:rPr>
          <w:rFonts w:ascii="Book Antiqua" w:hAnsi="Book Antiqua"/>
          <w:szCs w:val="24"/>
        </w:rPr>
        <w:tab/>
        <w:t xml:space="preserve">            </w:t>
      </w:r>
      <w:r w:rsidRPr="00232893">
        <w:rPr>
          <w:rFonts w:ascii="Book Antiqua" w:hAnsi="Book Antiqua"/>
          <w:szCs w:val="24"/>
        </w:rPr>
        <w:tab/>
      </w:r>
      <w:r w:rsidRPr="00232893">
        <w:rPr>
          <w:rFonts w:ascii="Book Antiqua" w:hAnsi="Book Antiqua"/>
          <w:szCs w:val="24"/>
        </w:rPr>
        <w:tab/>
      </w:r>
      <w:r w:rsidRPr="00232893">
        <w:rPr>
          <w:rFonts w:ascii="Book Antiqua" w:hAnsi="Book Antiqua"/>
          <w:szCs w:val="24"/>
        </w:rPr>
        <w:tab/>
        <w:t xml:space="preserve"> Código Postal:</w:t>
      </w:r>
    </w:p>
    <w:p w:rsidR="00232893" w:rsidRPr="00232893" w:rsidRDefault="00232893" w:rsidP="00232893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Teléfono:</w:t>
      </w:r>
    </w:p>
    <w:p w:rsidR="00D3773A" w:rsidRPr="00232893" w:rsidRDefault="00E93A49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ab/>
      </w:r>
      <w:r w:rsidR="00D3773A" w:rsidRPr="00232893">
        <w:rPr>
          <w:rFonts w:ascii="Book Antiqua" w:hAnsi="Book Antiqua"/>
          <w:szCs w:val="24"/>
        </w:rPr>
        <w:tab/>
      </w:r>
    </w:p>
    <w:p w:rsidR="00D3773A" w:rsidRPr="00232893" w:rsidRDefault="00D3773A" w:rsidP="00D3773A">
      <w:pPr>
        <w:pStyle w:val="Normal12"/>
        <w:rPr>
          <w:rFonts w:ascii="Book Antiqua" w:hAnsi="Book Antiqua"/>
          <w:sz w:val="22"/>
          <w:szCs w:val="22"/>
        </w:rPr>
      </w:pPr>
      <w:r w:rsidRPr="00232893">
        <w:rPr>
          <w:rFonts w:ascii="Book Antiqua" w:hAnsi="Book Antiqua"/>
          <w:sz w:val="22"/>
          <w:szCs w:val="22"/>
        </w:rPr>
        <w:t>Constitución de Domicilio electrónico:</w:t>
      </w:r>
      <w:r w:rsidR="00EF0FB1" w:rsidRPr="00232893">
        <w:rPr>
          <w:rFonts w:ascii="Book Antiqua" w:hAnsi="Book Antiqua"/>
          <w:szCs w:val="24"/>
        </w:rPr>
        <w:t xml:space="preserve"> </w:t>
      </w:r>
    </w:p>
    <w:p w:rsidR="00D3773A" w:rsidRPr="00232893" w:rsidRDefault="00D3773A">
      <w:pPr>
        <w:pStyle w:val="Normal12"/>
        <w:rPr>
          <w:rFonts w:ascii="Book Antiqua" w:hAnsi="Book Antiqua"/>
          <w:szCs w:val="24"/>
        </w:rPr>
      </w:pPr>
    </w:p>
    <w:p w:rsidR="00BC2EE2" w:rsidRPr="00232893" w:rsidRDefault="00F65B3D" w:rsidP="00FD4C52">
      <w:pPr>
        <w:pStyle w:val="Normal1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Lugar y fecha:................</w:t>
      </w:r>
      <w:r w:rsidR="00895E6E" w:rsidRPr="00232893">
        <w:rPr>
          <w:rFonts w:ascii="Book Antiqua" w:hAnsi="Book Antiqua"/>
          <w:szCs w:val="24"/>
        </w:rPr>
        <w:t>...............................</w:t>
      </w:r>
      <w:r w:rsidRPr="00232893">
        <w:rPr>
          <w:rFonts w:ascii="Book Antiqua" w:hAnsi="Book Antiqua"/>
          <w:szCs w:val="24"/>
        </w:rPr>
        <w:t xml:space="preserve">   </w:t>
      </w:r>
    </w:p>
    <w:p w:rsidR="00F65B3D" w:rsidRPr="00232893" w:rsidRDefault="00F65B3D" w:rsidP="00F65B3D">
      <w:pPr>
        <w:pStyle w:val="Normal12"/>
        <w:ind w:left="6372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>_________________</w:t>
      </w:r>
    </w:p>
    <w:p w:rsidR="009241D8" w:rsidRPr="00232893" w:rsidRDefault="00F65B3D" w:rsidP="00FD4C52">
      <w:pPr>
        <w:pStyle w:val="Normal12"/>
        <w:jc w:val="center"/>
        <w:rPr>
          <w:rFonts w:ascii="Book Antiqua" w:hAnsi="Book Antiqua"/>
          <w:szCs w:val="24"/>
        </w:rPr>
      </w:pPr>
      <w:r w:rsidRPr="00232893">
        <w:rPr>
          <w:rFonts w:ascii="Book Antiqua" w:hAnsi="Book Antiqua"/>
          <w:szCs w:val="24"/>
        </w:rPr>
        <w:t xml:space="preserve">                                                                       </w:t>
      </w:r>
      <w:r w:rsidR="00FD4C52" w:rsidRPr="00232893">
        <w:rPr>
          <w:rFonts w:ascii="Book Antiqua" w:hAnsi="Book Antiqua"/>
          <w:szCs w:val="24"/>
        </w:rPr>
        <w:t xml:space="preserve">            </w:t>
      </w:r>
      <w:r w:rsidR="00EF0FB1" w:rsidRPr="00232893">
        <w:rPr>
          <w:rFonts w:ascii="Book Antiqua" w:hAnsi="Book Antiqua"/>
          <w:szCs w:val="24"/>
        </w:rPr>
        <w:t xml:space="preserve">       </w:t>
      </w:r>
      <w:r w:rsidR="00FD4C52" w:rsidRPr="00232893">
        <w:rPr>
          <w:rFonts w:ascii="Book Antiqua" w:hAnsi="Book Antiqua"/>
          <w:szCs w:val="24"/>
        </w:rPr>
        <w:t xml:space="preserve">     </w:t>
      </w:r>
      <w:r w:rsidRPr="00232893">
        <w:rPr>
          <w:rFonts w:ascii="Book Antiqua" w:hAnsi="Book Antiqua"/>
          <w:szCs w:val="24"/>
        </w:rPr>
        <w:t>Firma y Aclaración</w:t>
      </w:r>
    </w:p>
    <w:bookmarkEnd w:id="0"/>
    <w:p w:rsidR="00E93A49" w:rsidRPr="009241D8" w:rsidRDefault="00D4738E" w:rsidP="001B6A3A">
      <w:pPr>
        <w:widowControl/>
        <w:ind w:firstLine="708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E93A49" w:rsidRPr="009241D8">
        <w:rPr>
          <w:b/>
          <w:sz w:val="36"/>
          <w:szCs w:val="36"/>
        </w:rPr>
        <w:lastRenderedPageBreak/>
        <w:t>G1</w:t>
      </w:r>
    </w:p>
    <w:p w:rsidR="00E93A49" w:rsidRPr="009241D8" w:rsidRDefault="00E93A49">
      <w:pPr>
        <w:pStyle w:val="Normal12"/>
        <w:rPr>
          <w:sz w:val="36"/>
          <w:szCs w:val="36"/>
        </w:rPr>
      </w:pPr>
    </w:p>
    <w:p w:rsidR="00E93A49" w:rsidRPr="009241D8" w:rsidRDefault="00E93A49">
      <w:pPr>
        <w:pStyle w:val="Normal12"/>
        <w:jc w:val="center"/>
        <w:outlineLvl w:val="0"/>
        <w:rPr>
          <w:b/>
          <w:sz w:val="36"/>
          <w:szCs w:val="36"/>
        </w:rPr>
      </w:pPr>
      <w:proofErr w:type="spellStart"/>
      <w:r w:rsidRPr="009241D8">
        <w:rPr>
          <w:b/>
          <w:sz w:val="36"/>
          <w:szCs w:val="36"/>
        </w:rPr>
        <w:t>Curriculum</w:t>
      </w:r>
      <w:proofErr w:type="spellEnd"/>
      <w:r w:rsidRPr="009241D8">
        <w:rPr>
          <w:b/>
          <w:sz w:val="36"/>
          <w:szCs w:val="36"/>
        </w:rPr>
        <w:t xml:space="preserve"> Vitae</w:t>
      </w:r>
    </w:p>
    <w:p w:rsidR="00E93A49" w:rsidRPr="00A73BE8" w:rsidRDefault="00E93A49">
      <w:pPr>
        <w:pStyle w:val="Normal12"/>
        <w:pBdr>
          <w:bottom w:val="double" w:sz="6" w:space="1" w:color="auto"/>
        </w:pBdr>
        <w:rPr>
          <w:rFonts w:ascii="Book Antiqua" w:hAnsi="Book Antiqua"/>
          <w:szCs w:val="24"/>
        </w:rPr>
      </w:pPr>
    </w:p>
    <w:p w:rsidR="00F402E8" w:rsidRPr="00A73BE8" w:rsidRDefault="00F402E8" w:rsidP="00912754">
      <w:pPr>
        <w:pStyle w:val="Normal12"/>
        <w:rPr>
          <w:rFonts w:ascii="Book Antiqua" w:hAnsi="Book Antiqua"/>
          <w:b/>
          <w:szCs w:val="24"/>
        </w:rPr>
      </w:pPr>
    </w:p>
    <w:p w:rsidR="00F402E8" w:rsidRPr="00A73BE8" w:rsidRDefault="00F402E8" w:rsidP="00912754">
      <w:pPr>
        <w:pStyle w:val="Normal12"/>
        <w:rPr>
          <w:rFonts w:ascii="Book Antiqua" w:hAnsi="Book Antiqua"/>
          <w:b/>
          <w:szCs w:val="24"/>
        </w:rPr>
      </w:pPr>
    </w:p>
    <w:p w:rsidR="00F402E8" w:rsidRPr="00EF0FB1" w:rsidRDefault="00F402E8" w:rsidP="00EF0FB1">
      <w:pPr>
        <w:pStyle w:val="Normal12"/>
        <w:rPr>
          <w:i/>
          <w:szCs w:val="24"/>
        </w:rPr>
      </w:pPr>
      <w:r w:rsidRPr="00EF0FB1">
        <w:rPr>
          <w:b/>
          <w:szCs w:val="24"/>
        </w:rPr>
        <w:t>ARTÍCULO 4º Resolución C.S. nº 18/2021</w:t>
      </w:r>
      <w:r w:rsidRPr="009241D8">
        <w:rPr>
          <w:szCs w:val="24"/>
        </w:rPr>
        <w:t xml:space="preserve">.- </w:t>
      </w:r>
      <w:r w:rsidR="00EF0FB1">
        <w:rPr>
          <w:szCs w:val="24"/>
        </w:rPr>
        <w:t>“</w:t>
      </w:r>
      <w:r w:rsidRPr="00EF0FB1">
        <w:rPr>
          <w:i/>
          <w:szCs w:val="24"/>
        </w:rPr>
        <w:t>Modificar el artículo 9º del RCPTAA que quedará redactado de la siguiente manera: Documentación a presentar: Los aspirantes deberán registrar su presentación por Mesa de Entradas de la U.A. mediante nota dirigida al Decano/a o Director/a consignando las siguientes referencias, en un ejemplar, en archivo con formato PDF que se registrará en el sistema de expediente electrónico, con la siguiente documentación digitalizada:</w:t>
      </w:r>
    </w:p>
    <w:p w:rsidR="00F402E8" w:rsidRPr="00EF0FB1" w:rsidRDefault="00F402E8" w:rsidP="00F402E8">
      <w:pPr>
        <w:pStyle w:val="Normal12"/>
        <w:rPr>
          <w:i/>
          <w:szCs w:val="24"/>
        </w:rPr>
      </w:pP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a) Apellido, nombres, nacionalidad, estado civil, fecha y lugar de nacimiento, domicilio real, constituyendo domicilio electrónico y número de documento de identidad.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b) Títulos universitarios, si los tuviere. Las fotocopias o constancias pertinentes, consignando Facultad y Universidad que los otorgó, deberán ser debidamente legalizadas</w:t>
      </w:r>
      <w:r w:rsidR="00EF0FB1">
        <w:rPr>
          <w:i/>
          <w:szCs w:val="24"/>
        </w:rPr>
        <w:t>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c) Nómina de obras y publicaciones acompañando los trabajos que considere de mayor relevancia.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d) Cátedras Universitarias o de otros niveles de docencia, relativas a la materia en concurso o afín que desempeñe o haya desempeñado indicando establecimiento y período.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e) Cargos o funciones desempeñados en el ámbito universitario y misiones especiales conferidas por Facultades o Universidades.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f) Trabajos de investigación, cursos dictados, conferencias y otras tareas de divulgación.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g) Distinciones, premios y becas obtenidas.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h) Asistencia relevante a Congresos, Seminarios, Cursos Especiales, etc.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i) Otros cargos y antecedentes que a juicio del aspirante puedan contribuir a una mejor ilustración sobre su competencia en la materia en concurso.</w:t>
      </w:r>
    </w:p>
    <w:p w:rsidR="00F402E8" w:rsidRPr="00EF0FB1" w:rsidRDefault="00F402E8" w:rsidP="00A73BE8">
      <w:pPr>
        <w:pStyle w:val="Normal12"/>
        <w:ind w:left="708"/>
        <w:rPr>
          <w:i/>
          <w:szCs w:val="24"/>
        </w:rPr>
      </w:pPr>
      <w:r w:rsidRPr="00EF0FB1">
        <w:rPr>
          <w:i/>
          <w:szCs w:val="24"/>
        </w:rPr>
        <w:t>j) Declaración Jurada de no estar comprendido en las causas establecidas en el artículo 24º de este Reglamento.</w:t>
      </w:r>
    </w:p>
    <w:p w:rsidR="00F402E8" w:rsidRPr="00EF0FB1" w:rsidRDefault="00F402E8" w:rsidP="00F402E8">
      <w:pPr>
        <w:pStyle w:val="Normal12"/>
        <w:rPr>
          <w:i/>
          <w:szCs w:val="24"/>
        </w:rPr>
      </w:pPr>
    </w:p>
    <w:p w:rsidR="00F402E8" w:rsidRPr="00EF0FB1" w:rsidRDefault="00F402E8" w:rsidP="009241D8">
      <w:pPr>
        <w:pStyle w:val="Normal12"/>
        <w:ind w:firstLine="708"/>
        <w:rPr>
          <w:i/>
          <w:szCs w:val="24"/>
        </w:rPr>
      </w:pPr>
      <w:r w:rsidRPr="00EF0FB1">
        <w:rPr>
          <w:i/>
          <w:szCs w:val="24"/>
        </w:rPr>
        <w:t>La UNL se reserva el derecho de exigir la presentación de la documental aportada por el concursante, en formato papel.</w:t>
      </w:r>
    </w:p>
    <w:p w:rsidR="00912754" w:rsidRPr="009241D8" w:rsidRDefault="00912754" w:rsidP="00F402E8">
      <w:pPr>
        <w:pStyle w:val="Normal12"/>
        <w:rPr>
          <w:szCs w:val="24"/>
        </w:rPr>
      </w:pPr>
      <w:r w:rsidRPr="009241D8">
        <w:rPr>
          <w:szCs w:val="24"/>
        </w:rPr>
        <w:tab/>
      </w:r>
    </w:p>
    <w:p w:rsidR="00912754" w:rsidRPr="009241D8" w:rsidRDefault="00912754" w:rsidP="009241D8">
      <w:pPr>
        <w:pStyle w:val="Normal12"/>
        <w:ind w:firstLine="708"/>
        <w:rPr>
          <w:b/>
          <w:szCs w:val="24"/>
        </w:rPr>
      </w:pPr>
      <w:r w:rsidRPr="009241D8">
        <w:rPr>
          <w:b/>
          <w:szCs w:val="24"/>
        </w:rPr>
        <w:t xml:space="preserve">Este </w:t>
      </w:r>
      <w:proofErr w:type="spellStart"/>
      <w:r w:rsidRPr="009241D8">
        <w:rPr>
          <w:b/>
          <w:szCs w:val="24"/>
        </w:rPr>
        <w:t>curriculum</w:t>
      </w:r>
      <w:proofErr w:type="spellEnd"/>
      <w:r w:rsidRPr="009241D8">
        <w:rPr>
          <w:b/>
          <w:szCs w:val="24"/>
        </w:rPr>
        <w:t xml:space="preserve"> vitae tiene valor de declaración jurada.</w:t>
      </w:r>
    </w:p>
    <w:p w:rsidR="00912754" w:rsidRPr="009241D8" w:rsidRDefault="00912754" w:rsidP="00912754">
      <w:pPr>
        <w:pStyle w:val="Normal12"/>
        <w:rPr>
          <w:szCs w:val="24"/>
        </w:rPr>
      </w:pPr>
    </w:p>
    <w:p w:rsidR="00912754" w:rsidRPr="009241D8" w:rsidRDefault="00912754" w:rsidP="009241D8">
      <w:pPr>
        <w:pStyle w:val="Normal12"/>
        <w:ind w:firstLine="708"/>
        <w:rPr>
          <w:szCs w:val="24"/>
        </w:rPr>
      </w:pPr>
      <w:r w:rsidRPr="009241D8">
        <w:rPr>
          <w:szCs w:val="24"/>
        </w:rPr>
        <w:t>Por favor, no olvide fechar y firmar la última página</w:t>
      </w:r>
      <w:r w:rsidR="00BC3238" w:rsidRPr="009241D8">
        <w:rPr>
          <w:szCs w:val="24"/>
        </w:rPr>
        <w:t>.</w:t>
      </w:r>
    </w:p>
    <w:p w:rsidR="00D95AEB" w:rsidRDefault="00F402E8" w:rsidP="00F402E8">
      <w:pPr>
        <w:pStyle w:val="Normal12"/>
        <w:rPr>
          <w:szCs w:val="24"/>
        </w:rPr>
      </w:pPr>
      <w:r w:rsidRPr="009241D8">
        <w:rPr>
          <w:szCs w:val="24"/>
        </w:rPr>
        <w:tab/>
        <w:t xml:space="preserve">  </w:t>
      </w:r>
    </w:p>
    <w:p w:rsidR="009241D8" w:rsidRPr="009241D8" w:rsidRDefault="009241D8" w:rsidP="00F402E8">
      <w:pPr>
        <w:pStyle w:val="Normal12"/>
        <w:rPr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8120C" w:rsidRDefault="00C8120C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B46E4" w:rsidRDefault="00CB46E4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B46E4" w:rsidRDefault="00CB46E4" w:rsidP="00CB46E4">
      <w:pPr>
        <w:pStyle w:val="Normal12"/>
        <w:pBdr>
          <w:bottom w:val="double" w:sz="6" w:space="1" w:color="auto"/>
        </w:pBdr>
      </w:pPr>
    </w:p>
    <w:p w:rsidR="00CB46E4" w:rsidRDefault="00CB46E4" w:rsidP="00CB46E4">
      <w:pPr>
        <w:pStyle w:val="Normal12"/>
      </w:pPr>
    </w:p>
    <w:p w:rsidR="00CB46E4" w:rsidRDefault="00CB46E4" w:rsidP="00CB46E4">
      <w:pPr>
        <w:pStyle w:val="Normal12"/>
        <w:pBdr>
          <w:bottom w:val="double" w:sz="6" w:space="1" w:color="auto"/>
        </w:pBdr>
      </w:pPr>
    </w:p>
    <w:p w:rsidR="00CB46E4" w:rsidRDefault="00CB46E4" w:rsidP="00CB46E4">
      <w:pPr>
        <w:pStyle w:val="Normal12"/>
        <w:pBdr>
          <w:bottom w:val="double" w:sz="6" w:space="1" w:color="auto"/>
        </w:pBdr>
      </w:pPr>
    </w:p>
    <w:p w:rsidR="00CB46E4" w:rsidRPr="00973E86" w:rsidRDefault="00CB46E4" w:rsidP="00CB46E4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</w:rPr>
      </w:pPr>
      <w:r w:rsidRPr="00973E86">
        <w:rPr>
          <w:rFonts w:ascii="Book Antiqua" w:hAnsi="Book Antiqua"/>
        </w:rPr>
        <w:t>UNIVERSIDAD NACIONAL DEL LITORAL</w:t>
      </w:r>
    </w:p>
    <w:p w:rsidR="00CB46E4" w:rsidRPr="00973E86" w:rsidRDefault="00CB46E4" w:rsidP="00CB46E4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</w:rPr>
      </w:pPr>
      <w:r w:rsidRPr="00973E86">
        <w:rPr>
          <w:rFonts w:ascii="Book Antiqua" w:hAnsi="Book Antiqua"/>
        </w:rPr>
        <w:t>FACULTAD DE CIENCIAS VETERINARIAS</w:t>
      </w:r>
    </w:p>
    <w:p w:rsidR="00CB46E4" w:rsidRPr="00973E86" w:rsidRDefault="00CB46E4" w:rsidP="00CB46E4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</w:rPr>
      </w:pPr>
      <w:r w:rsidRPr="00973E86">
        <w:rPr>
          <w:rFonts w:ascii="Book Antiqua" w:hAnsi="Book Antiqua"/>
        </w:rPr>
        <w:t>OFICINA DE CONCURSOS</w:t>
      </w:r>
    </w:p>
    <w:p w:rsidR="00CB46E4" w:rsidRPr="000A6626" w:rsidRDefault="00CB46E4" w:rsidP="00CB46E4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</w:rPr>
      </w:pPr>
      <w:r w:rsidRPr="000A6626">
        <w:rPr>
          <w:rFonts w:ascii="Book Antiqua" w:hAnsi="Book Antiqua"/>
          <w:b/>
        </w:rPr>
        <w:t>DECLARACION JURADA</w:t>
      </w:r>
    </w:p>
    <w:p w:rsidR="00CB46E4" w:rsidRDefault="00CB46E4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CB46E4" w:rsidRDefault="00CB46E4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b/>
          <w:szCs w:val="24"/>
        </w:rPr>
      </w:pPr>
    </w:p>
    <w:p w:rsidR="008666B2" w:rsidRPr="00C8120C" w:rsidRDefault="00FE3A47" w:rsidP="008666B2">
      <w:pPr>
        <w:pStyle w:val="Normal12"/>
        <w:pBdr>
          <w:bottom w:val="double" w:sz="6" w:space="1" w:color="auto"/>
        </w:pBdr>
        <w:rPr>
          <w:rFonts w:ascii="Book Antiqua" w:hAnsi="Book Antiqua"/>
          <w:szCs w:val="24"/>
        </w:rPr>
      </w:pPr>
      <w:r w:rsidRPr="00C8120C">
        <w:rPr>
          <w:rFonts w:ascii="Book Antiqua" w:hAnsi="Book Antiqua"/>
          <w:b/>
          <w:szCs w:val="24"/>
        </w:rPr>
        <w:t>DECLARACION JURADA</w:t>
      </w:r>
      <w:r w:rsidRPr="00C8120C">
        <w:rPr>
          <w:rFonts w:ascii="Book Antiqua" w:hAnsi="Book Antiqua"/>
          <w:szCs w:val="24"/>
        </w:rPr>
        <w:t xml:space="preserve"> - </w:t>
      </w:r>
      <w:r w:rsidR="008666B2" w:rsidRPr="0071533E">
        <w:rPr>
          <w:rFonts w:ascii="Book Antiqua" w:hAnsi="Book Antiqua"/>
          <w:b/>
          <w:szCs w:val="24"/>
        </w:rPr>
        <w:t xml:space="preserve">Artículo </w:t>
      </w:r>
      <w:r w:rsidR="008666B2" w:rsidRPr="005C2EDA">
        <w:rPr>
          <w:rFonts w:ascii="Book Antiqua" w:hAnsi="Book Antiqua"/>
          <w:b/>
          <w:szCs w:val="24"/>
        </w:rPr>
        <w:t>4 inc. j</w:t>
      </w:r>
      <w:r w:rsidR="008666B2">
        <w:rPr>
          <w:rFonts w:ascii="Book Antiqua" w:hAnsi="Book Antiqua"/>
          <w:b/>
          <w:szCs w:val="24"/>
        </w:rPr>
        <w:t>)</w:t>
      </w:r>
      <w:r w:rsidR="008666B2" w:rsidRPr="005C2EDA">
        <w:rPr>
          <w:rFonts w:ascii="Book Antiqua" w:hAnsi="Book Antiqua"/>
          <w:b/>
          <w:szCs w:val="24"/>
        </w:rPr>
        <w:t xml:space="preserve"> </w:t>
      </w:r>
      <w:r w:rsidR="008666B2">
        <w:rPr>
          <w:rFonts w:ascii="Book Antiqua" w:hAnsi="Book Antiqua"/>
          <w:b/>
          <w:szCs w:val="24"/>
        </w:rPr>
        <w:t xml:space="preserve">- </w:t>
      </w:r>
      <w:r w:rsidR="008666B2" w:rsidRPr="005C2EDA">
        <w:rPr>
          <w:rFonts w:ascii="Book Antiqua" w:hAnsi="Book Antiqua"/>
          <w:b/>
          <w:szCs w:val="24"/>
        </w:rPr>
        <w:t xml:space="preserve">Resolución C.S. nº </w:t>
      </w:r>
      <w:r w:rsidR="008666B2">
        <w:rPr>
          <w:rFonts w:ascii="Book Antiqua" w:hAnsi="Book Antiqua"/>
          <w:b/>
          <w:szCs w:val="24"/>
        </w:rPr>
        <w:t>18</w:t>
      </w:r>
      <w:r w:rsidR="008666B2" w:rsidRPr="005C2EDA">
        <w:rPr>
          <w:rFonts w:ascii="Book Antiqua" w:hAnsi="Book Antiqua"/>
          <w:b/>
          <w:szCs w:val="24"/>
        </w:rPr>
        <w:t>/2021</w:t>
      </w:r>
      <w:r w:rsidR="008666B2">
        <w:rPr>
          <w:rFonts w:ascii="Book Antiqua" w:hAnsi="Book Antiqua"/>
          <w:szCs w:val="24"/>
        </w:rPr>
        <w:t xml:space="preserve"> que modifica el Art. 9° del</w:t>
      </w:r>
      <w:r w:rsidR="008666B2" w:rsidRPr="005C2EDA">
        <w:rPr>
          <w:rFonts w:ascii="Book Antiqua" w:hAnsi="Book Antiqua"/>
          <w:szCs w:val="24"/>
        </w:rPr>
        <w:t xml:space="preserve"> Reglamento de Concursos para </w:t>
      </w:r>
      <w:r w:rsidR="008666B2" w:rsidRPr="00C8120C">
        <w:rPr>
          <w:rFonts w:ascii="Book Antiqua" w:hAnsi="Book Antiqua"/>
          <w:szCs w:val="24"/>
        </w:rPr>
        <w:t>para Profesores Titulares, Asociados y Adjuntos de Cátedra de la U.N.L</w:t>
      </w:r>
      <w:r w:rsidR="008666B2">
        <w:rPr>
          <w:rFonts w:ascii="Book Antiqua" w:hAnsi="Book Antiqua"/>
          <w:szCs w:val="24"/>
        </w:rPr>
        <w:t>,</w:t>
      </w:r>
      <w:r w:rsidR="008666B2" w:rsidRPr="00232893">
        <w:rPr>
          <w:rFonts w:ascii="Book Antiqua" w:hAnsi="Book Antiqua"/>
          <w:sz w:val="22"/>
          <w:szCs w:val="22"/>
        </w:rPr>
        <w:t xml:space="preserve"> </w:t>
      </w:r>
      <w:r w:rsidR="008666B2" w:rsidRPr="00D3773A">
        <w:rPr>
          <w:rFonts w:ascii="Book Antiqua" w:hAnsi="Book Antiqua"/>
          <w:sz w:val="22"/>
          <w:szCs w:val="22"/>
        </w:rPr>
        <w:t>Texto Ordenado Res. Rectoral nº 355/96</w:t>
      </w:r>
      <w:r w:rsidR="008666B2" w:rsidRPr="00C8120C">
        <w:rPr>
          <w:rFonts w:ascii="Book Antiqua" w:hAnsi="Book Antiqua"/>
          <w:szCs w:val="24"/>
        </w:rPr>
        <w:t>.</w:t>
      </w:r>
      <w:r w:rsidR="008666B2">
        <w:rPr>
          <w:rFonts w:ascii="Book Antiqua" w:hAnsi="Book Antiqua"/>
          <w:szCs w:val="24"/>
        </w:rPr>
        <w:t xml:space="preserve"> </w:t>
      </w:r>
    </w:p>
    <w:p w:rsidR="00FE3A47" w:rsidRPr="00C8120C" w:rsidRDefault="00FE3A47" w:rsidP="00CB46E4">
      <w:pPr>
        <w:pStyle w:val="Normal12"/>
        <w:pBdr>
          <w:bottom w:val="double" w:sz="6" w:space="1" w:color="auto"/>
        </w:pBdr>
        <w:rPr>
          <w:rFonts w:ascii="Book Antiqua" w:hAnsi="Book Antiqua"/>
          <w:szCs w:val="24"/>
        </w:rPr>
      </w:pPr>
    </w:p>
    <w:p w:rsidR="00FE3A47" w:rsidRPr="00C8120C" w:rsidRDefault="00FE3A47" w:rsidP="005638FE">
      <w:pPr>
        <w:pStyle w:val="Normal12"/>
        <w:pBdr>
          <w:bottom w:val="double" w:sz="6" w:space="1" w:color="auto"/>
        </w:pBdr>
        <w:spacing w:line="276" w:lineRule="auto"/>
        <w:rPr>
          <w:rFonts w:ascii="Book Antiqua" w:hAnsi="Book Antiqua"/>
          <w:szCs w:val="24"/>
        </w:rPr>
      </w:pPr>
      <w:r w:rsidRPr="00C8120C">
        <w:rPr>
          <w:rFonts w:ascii="Book Antiqua" w:hAnsi="Book Antiqua"/>
          <w:szCs w:val="24"/>
        </w:rPr>
        <w:tab/>
        <w:t>Declaro bajo juramento, no estar comprendido en las causales establecidas en el art. 24</w:t>
      </w:r>
      <w:r w:rsidRPr="00C8120C">
        <w:rPr>
          <w:rFonts w:ascii="Book Antiqua" w:hAnsi="Book Antiqua"/>
          <w:szCs w:val="24"/>
        </w:rPr>
        <w:sym w:font="Symbol" w:char="F0B0"/>
      </w:r>
      <w:r w:rsidRPr="00C8120C">
        <w:rPr>
          <w:rFonts w:ascii="Book Antiqua" w:hAnsi="Book Antiqua"/>
          <w:szCs w:val="24"/>
        </w:rPr>
        <w:t xml:space="preserve">) del Reglamento de Concursos </w:t>
      </w:r>
      <w:r w:rsidR="008666B2" w:rsidRPr="00C8120C">
        <w:rPr>
          <w:rFonts w:ascii="Book Antiqua" w:hAnsi="Book Antiqua"/>
          <w:szCs w:val="24"/>
        </w:rPr>
        <w:t>para Profesores Titulares, Asociados y Adjuntos de Cátedra de la U.N.L</w:t>
      </w:r>
      <w:r w:rsidR="008666B2">
        <w:rPr>
          <w:rFonts w:ascii="Book Antiqua" w:hAnsi="Book Antiqua"/>
          <w:szCs w:val="24"/>
        </w:rPr>
        <w:t>,</w:t>
      </w:r>
      <w:r w:rsidR="008666B2" w:rsidRPr="00232893">
        <w:rPr>
          <w:rFonts w:ascii="Book Antiqua" w:hAnsi="Book Antiqua"/>
          <w:sz w:val="22"/>
          <w:szCs w:val="22"/>
        </w:rPr>
        <w:t xml:space="preserve"> </w:t>
      </w:r>
      <w:r w:rsidR="008666B2" w:rsidRPr="00D3773A">
        <w:rPr>
          <w:rFonts w:ascii="Book Antiqua" w:hAnsi="Book Antiqua"/>
          <w:sz w:val="22"/>
          <w:szCs w:val="22"/>
        </w:rPr>
        <w:t>Texto Ordenado Res. Rectoral nº 355/96</w:t>
      </w:r>
      <w:r w:rsidR="005638FE">
        <w:rPr>
          <w:rFonts w:ascii="Book Antiqua" w:hAnsi="Book Antiqua"/>
          <w:sz w:val="22"/>
          <w:szCs w:val="22"/>
        </w:rPr>
        <w:t>.</w:t>
      </w:r>
    </w:p>
    <w:p w:rsidR="00FE3A47" w:rsidRPr="00C8120C" w:rsidRDefault="00FE3A47" w:rsidP="00FE3A47">
      <w:pPr>
        <w:pStyle w:val="Normal12"/>
        <w:pBdr>
          <w:bottom w:val="double" w:sz="6" w:space="1" w:color="auto"/>
        </w:pBdr>
        <w:rPr>
          <w:rFonts w:ascii="Book Antiqua" w:hAnsi="Book Antiqua"/>
          <w:szCs w:val="24"/>
        </w:rPr>
      </w:pPr>
    </w:p>
    <w:p w:rsidR="00FE3A47" w:rsidRPr="00C8120C" w:rsidRDefault="00FE3A47" w:rsidP="00FE3A47">
      <w:pPr>
        <w:pStyle w:val="Normal12"/>
        <w:pBdr>
          <w:bottom w:val="double" w:sz="6" w:space="1" w:color="auto"/>
        </w:pBdr>
        <w:rPr>
          <w:rFonts w:ascii="Book Antiqua" w:hAnsi="Book Antiqua"/>
          <w:szCs w:val="24"/>
        </w:rPr>
      </w:pPr>
    </w:p>
    <w:p w:rsidR="00FE3A47" w:rsidRPr="00C8120C" w:rsidRDefault="00FE3A47" w:rsidP="00FE3A47">
      <w:pPr>
        <w:pStyle w:val="Normal12"/>
        <w:pBdr>
          <w:bottom w:val="double" w:sz="6" w:space="1" w:color="auto"/>
        </w:pBdr>
        <w:jc w:val="left"/>
        <w:rPr>
          <w:rFonts w:ascii="Book Antiqua" w:hAnsi="Book Antiqua"/>
          <w:szCs w:val="24"/>
        </w:rPr>
      </w:pPr>
      <w:r w:rsidRPr="00C8120C">
        <w:rPr>
          <w:rFonts w:ascii="Book Antiqua" w:hAnsi="Book Antiqua"/>
          <w:szCs w:val="24"/>
        </w:rPr>
        <w:t xml:space="preserve">Nombre y Apellido: </w:t>
      </w:r>
    </w:p>
    <w:p w:rsidR="00FE3A47" w:rsidRPr="00C8120C" w:rsidRDefault="00FE3A47" w:rsidP="00FE3A47">
      <w:pPr>
        <w:pStyle w:val="Normal12"/>
        <w:pBdr>
          <w:bottom w:val="double" w:sz="6" w:space="1" w:color="auto"/>
        </w:pBdr>
        <w:jc w:val="left"/>
        <w:rPr>
          <w:rFonts w:ascii="Book Antiqua" w:hAnsi="Book Antiqua"/>
          <w:szCs w:val="24"/>
        </w:rPr>
      </w:pPr>
      <w:r w:rsidRPr="00C8120C">
        <w:rPr>
          <w:rFonts w:ascii="Book Antiqua" w:hAnsi="Book Antiqua"/>
          <w:szCs w:val="24"/>
        </w:rPr>
        <w:t xml:space="preserve">Domicilio Real:   </w:t>
      </w:r>
    </w:p>
    <w:p w:rsidR="00FE3A47" w:rsidRPr="00C8120C" w:rsidRDefault="00FE3A47" w:rsidP="00FE3A47">
      <w:pPr>
        <w:pStyle w:val="Normal12"/>
        <w:pBdr>
          <w:bottom w:val="double" w:sz="6" w:space="1" w:color="auto"/>
        </w:pBdr>
        <w:jc w:val="left"/>
        <w:rPr>
          <w:rFonts w:ascii="Book Antiqua" w:hAnsi="Book Antiqua"/>
          <w:szCs w:val="24"/>
        </w:rPr>
      </w:pPr>
      <w:r w:rsidRPr="00C8120C">
        <w:rPr>
          <w:rFonts w:ascii="Book Antiqua" w:hAnsi="Book Antiqua"/>
          <w:szCs w:val="24"/>
        </w:rPr>
        <w:t xml:space="preserve">Doc. de Identidad:    </w:t>
      </w:r>
    </w:p>
    <w:p w:rsidR="00FE3A47" w:rsidRPr="00C8120C" w:rsidRDefault="00CB46E4" w:rsidP="00895E6E">
      <w:pPr>
        <w:pStyle w:val="Normal12"/>
        <w:pBdr>
          <w:bottom w:val="double" w:sz="6" w:space="1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Domicilio</w:t>
      </w:r>
      <w:r w:rsidR="00895E6E" w:rsidRPr="00C8120C">
        <w:rPr>
          <w:rFonts w:ascii="Book Antiqua" w:hAnsi="Book Antiqua"/>
          <w:szCs w:val="24"/>
        </w:rPr>
        <w:t xml:space="preserve"> electrónico:</w:t>
      </w:r>
      <w:r w:rsidR="00FE3A47" w:rsidRPr="00C8120C">
        <w:rPr>
          <w:rFonts w:ascii="Book Antiqua" w:hAnsi="Book Antiqua"/>
          <w:szCs w:val="24"/>
        </w:rPr>
        <w:t xml:space="preserve">                                                                                                              </w:t>
      </w:r>
    </w:p>
    <w:p w:rsidR="00FE3A47" w:rsidRPr="00C8120C" w:rsidRDefault="00FE3A47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szCs w:val="24"/>
        </w:rPr>
      </w:pPr>
    </w:p>
    <w:p w:rsidR="00FE3A47" w:rsidRPr="00C8120C" w:rsidRDefault="00FE3A47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szCs w:val="24"/>
        </w:rPr>
      </w:pPr>
    </w:p>
    <w:p w:rsidR="00FE3A47" w:rsidRPr="00C8120C" w:rsidRDefault="00CB46E4" w:rsidP="00FE3A47">
      <w:pPr>
        <w:pStyle w:val="Normal12"/>
        <w:pBdr>
          <w:bottom w:val="double" w:sz="6" w:space="1" w:color="auto"/>
        </w:pBd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</w:t>
      </w:r>
      <w:r w:rsidR="00FE3A47" w:rsidRPr="00C8120C">
        <w:rPr>
          <w:rFonts w:ascii="Book Antiqua" w:hAnsi="Book Antiqua"/>
          <w:szCs w:val="24"/>
        </w:rPr>
        <w:t>Firma...............................................................</w:t>
      </w:r>
    </w:p>
    <w:p w:rsidR="00FE3A47" w:rsidRPr="00230A78" w:rsidRDefault="00F65B3D" w:rsidP="00F65B3D">
      <w:pPr>
        <w:pStyle w:val="Normal12"/>
        <w:pBdr>
          <w:bottom w:val="double" w:sz="6" w:space="1" w:color="auto"/>
        </w:pBdr>
        <w:rPr>
          <w:rFonts w:ascii="Book Antiqua" w:hAnsi="Book Antiqua"/>
        </w:rPr>
      </w:pPr>
      <w:r w:rsidRPr="00230A78">
        <w:rPr>
          <w:rFonts w:ascii="Book Antiqua" w:hAnsi="Book Antiqua"/>
        </w:rPr>
        <w:tab/>
      </w:r>
      <w:r w:rsidRPr="00230A78">
        <w:rPr>
          <w:rFonts w:ascii="Book Antiqua" w:hAnsi="Book Antiqua"/>
        </w:rPr>
        <w:tab/>
      </w:r>
      <w:r w:rsidRPr="00230A78">
        <w:rPr>
          <w:rFonts w:ascii="Book Antiqua" w:hAnsi="Book Antiqua"/>
        </w:rPr>
        <w:tab/>
      </w:r>
    </w:p>
    <w:p w:rsidR="00F65B3D" w:rsidRDefault="00F65B3D" w:rsidP="00F65B3D">
      <w:pPr>
        <w:pStyle w:val="Normal12"/>
        <w:pBdr>
          <w:bottom w:val="double" w:sz="6" w:space="1" w:color="auto"/>
        </w:pBdr>
      </w:pPr>
    </w:p>
    <w:p w:rsidR="00FE3A47" w:rsidRDefault="00FE3A47" w:rsidP="00FE3A47">
      <w:pPr>
        <w:pStyle w:val="Normal12"/>
        <w:pBdr>
          <w:bottom w:val="double" w:sz="6" w:space="1" w:color="auto"/>
        </w:pBdr>
        <w:jc w:val="center"/>
      </w:pPr>
    </w:p>
    <w:p w:rsidR="00E93A49" w:rsidRDefault="00E93A49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Default="00AD64E8">
      <w:pPr>
        <w:pStyle w:val="Normal12"/>
        <w:jc w:val="left"/>
      </w:pPr>
    </w:p>
    <w:p w:rsidR="00AD64E8" w:rsidRPr="009241D8" w:rsidRDefault="000943C7" w:rsidP="00AD64E8">
      <w:pPr>
        <w:pStyle w:val="Normal12"/>
        <w:jc w:val="right"/>
        <w:outlineLvl w:val="0"/>
        <w:rPr>
          <w:b/>
          <w:sz w:val="36"/>
        </w:rPr>
      </w:pPr>
      <w:bookmarkStart w:id="1" w:name="_GoBack"/>
      <w:bookmarkEnd w:id="1"/>
      <w:r w:rsidRPr="009241D8">
        <w:rPr>
          <w:b/>
          <w:sz w:val="36"/>
        </w:rPr>
        <w:lastRenderedPageBreak/>
        <w:t>G2</w:t>
      </w:r>
    </w:p>
    <w:p w:rsidR="00AD64E8" w:rsidRPr="009241D8" w:rsidRDefault="00AD64E8" w:rsidP="00AD64E8">
      <w:pPr>
        <w:pStyle w:val="Normal12"/>
      </w:pPr>
    </w:p>
    <w:p w:rsidR="006C2F55" w:rsidRPr="00C8120C" w:rsidRDefault="00AD64E8" w:rsidP="006C2F55">
      <w:pPr>
        <w:pStyle w:val="Normal12"/>
        <w:ind w:left="708"/>
        <w:jc w:val="center"/>
        <w:outlineLvl w:val="0"/>
        <w:rPr>
          <w:rFonts w:ascii="Book Antiqua" w:hAnsi="Book Antiqua"/>
          <w:b/>
          <w:sz w:val="28"/>
          <w:szCs w:val="28"/>
        </w:rPr>
      </w:pPr>
      <w:r w:rsidRPr="00C8120C">
        <w:rPr>
          <w:rFonts w:ascii="Book Antiqua" w:hAnsi="Book Antiqua"/>
          <w:b/>
          <w:sz w:val="28"/>
          <w:szCs w:val="28"/>
        </w:rPr>
        <w:t xml:space="preserve">PLANEAMIENTO DE CATEDRA </w:t>
      </w:r>
    </w:p>
    <w:p w:rsidR="00AD64E8" w:rsidRPr="00C8120C" w:rsidRDefault="00AD64E8" w:rsidP="006C2F55">
      <w:pPr>
        <w:pStyle w:val="Normal12"/>
        <w:ind w:left="708"/>
        <w:jc w:val="center"/>
        <w:outlineLvl w:val="0"/>
        <w:rPr>
          <w:rFonts w:ascii="Book Antiqua" w:hAnsi="Book Antiqua"/>
          <w:b/>
          <w:sz w:val="28"/>
          <w:szCs w:val="28"/>
        </w:rPr>
      </w:pPr>
      <w:r w:rsidRPr="00C8120C">
        <w:rPr>
          <w:rFonts w:ascii="Book Antiqua" w:hAnsi="Book Antiqua"/>
          <w:b/>
          <w:sz w:val="28"/>
          <w:szCs w:val="28"/>
        </w:rPr>
        <w:t xml:space="preserve">(ART. </w:t>
      </w:r>
      <w:r w:rsidR="006C2F55" w:rsidRPr="00C8120C">
        <w:rPr>
          <w:rFonts w:ascii="Book Antiqua" w:hAnsi="Book Antiqua"/>
          <w:b/>
          <w:sz w:val="28"/>
          <w:szCs w:val="28"/>
        </w:rPr>
        <w:t xml:space="preserve">5º Resolución C.S. 18-2021 modifica el art. </w:t>
      </w:r>
      <w:r w:rsidRPr="00C8120C">
        <w:rPr>
          <w:rFonts w:ascii="Book Antiqua" w:hAnsi="Book Antiqua"/>
          <w:b/>
          <w:sz w:val="28"/>
          <w:szCs w:val="28"/>
        </w:rPr>
        <w:t xml:space="preserve">10º </w:t>
      </w:r>
      <w:r w:rsidR="006C2F55" w:rsidRPr="00C8120C">
        <w:rPr>
          <w:rFonts w:ascii="Book Antiqua" w:hAnsi="Book Antiqua"/>
          <w:b/>
          <w:sz w:val="28"/>
          <w:szCs w:val="28"/>
        </w:rPr>
        <w:t>RCPTAA</w:t>
      </w:r>
      <w:r w:rsidRPr="00C8120C">
        <w:rPr>
          <w:rFonts w:ascii="Book Antiqua" w:hAnsi="Book Antiqua"/>
          <w:b/>
          <w:sz w:val="28"/>
          <w:szCs w:val="28"/>
        </w:rPr>
        <w:t>)</w:t>
      </w:r>
    </w:p>
    <w:p w:rsidR="00AD64E8" w:rsidRPr="009241D8" w:rsidRDefault="00AD64E8" w:rsidP="00AD64E8">
      <w:pPr>
        <w:pStyle w:val="Normal12"/>
      </w:pPr>
    </w:p>
    <w:p w:rsidR="00AD64E8" w:rsidRPr="009241D8" w:rsidRDefault="00AD64E8" w:rsidP="00AD64E8">
      <w:pPr>
        <w:pStyle w:val="Normal12"/>
        <w:pBdr>
          <w:bottom w:val="double" w:sz="6" w:space="1" w:color="auto"/>
        </w:pBdr>
      </w:pPr>
    </w:p>
    <w:p w:rsidR="00AD64E8" w:rsidRPr="009241D8" w:rsidRDefault="00AD64E8" w:rsidP="00AD64E8">
      <w:pPr>
        <w:pStyle w:val="Normal12"/>
      </w:pPr>
      <w:r w:rsidRPr="009241D8">
        <w:tab/>
      </w:r>
      <w:r w:rsidR="00EB4950" w:rsidRPr="009241D8">
        <w:t xml:space="preserve"> </w:t>
      </w:r>
      <w:r w:rsidRPr="009241D8">
        <w:tab/>
      </w:r>
    </w:p>
    <w:p w:rsidR="00AD64E8" w:rsidRPr="009241D8" w:rsidRDefault="00AD64E8" w:rsidP="00AD64E8">
      <w:pPr>
        <w:pStyle w:val="Normal12"/>
      </w:pPr>
    </w:p>
    <w:p w:rsidR="006C2F55" w:rsidRPr="00C8120C" w:rsidRDefault="006C2F55" w:rsidP="00C8120C">
      <w:pPr>
        <w:pStyle w:val="Normal12"/>
        <w:spacing w:line="276" w:lineRule="auto"/>
        <w:rPr>
          <w:rFonts w:ascii="Book Antiqua" w:hAnsi="Book Antiqua"/>
          <w:i/>
        </w:rPr>
      </w:pPr>
      <w:r w:rsidRPr="00C8120C">
        <w:rPr>
          <w:rFonts w:ascii="Book Antiqua" w:hAnsi="Book Antiqua"/>
        </w:rPr>
        <w:t>ARTÍCULO 5</w:t>
      </w:r>
      <w:r w:rsidR="00D22526" w:rsidRPr="00C8120C">
        <w:rPr>
          <w:rFonts w:ascii="Book Antiqua" w:hAnsi="Book Antiqua"/>
        </w:rPr>
        <w:t xml:space="preserve">°. </w:t>
      </w:r>
      <w:r w:rsidR="00C8120C">
        <w:rPr>
          <w:rFonts w:ascii="Book Antiqua" w:hAnsi="Book Antiqua"/>
        </w:rPr>
        <w:t>–</w:t>
      </w:r>
      <w:r w:rsidRPr="00C8120C">
        <w:rPr>
          <w:rFonts w:ascii="Book Antiqua" w:hAnsi="Book Antiqua"/>
        </w:rPr>
        <w:t xml:space="preserve"> </w:t>
      </w:r>
      <w:r w:rsidR="00C8120C">
        <w:rPr>
          <w:rFonts w:ascii="Book Antiqua" w:hAnsi="Book Antiqua"/>
        </w:rPr>
        <w:t>“</w:t>
      </w:r>
      <w:r w:rsidRPr="00C8120C">
        <w:rPr>
          <w:rFonts w:ascii="Book Antiqua" w:hAnsi="Book Antiqua"/>
          <w:i/>
        </w:rPr>
        <w:t xml:space="preserve">Modificar el artículo 10º del RCPTAA que quedará redactado de la siguiente manera: Planeamiento de cátedra: Juntamente con la nota de inscripción, las/os aspirantes deberán </w:t>
      </w:r>
      <w:r w:rsidR="00CF21F2" w:rsidRPr="00C8120C">
        <w:rPr>
          <w:rFonts w:ascii="Book Antiqua" w:hAnsi="Book Antiqua"/>
          <w:i/>
        </w:rPr>
        <w:t>presentar un trabajo de “P</w:t>
      </w:r>
      <w:r w:rsidRPr="00C8120C">
        <w:rPr>
          <w:rFonts w:ascii="Book Antiqua" w:hAnsi="Book Antiqua"/>
          <w:i/>
        </w:rPr>
        <w:t>laneamiento de cátedra", en el que se expidan sobre inserción de la asignatura en el Plan de Estudios, programa de la asignatura, criterios pedagógicos, bibliografía, organización de la cátedra y cuando sea aplicable, investigación. El trabajo referido deberá presentarse en un ejemplar, en sobre cerrado y rubricado.</w:t>
      </w:r>
    </w:p>
    <w:p w:rsidR="00AD64E8" w:rsidRPr="00C8120C" w:rsidRDefault="006C2F55" w:rsidP="00C8120C">
      <w:pPr>
        <w:pStyle w:val="Normal12"/>
        <w:spacing w:line="276" w:lineRule="auto"/>
        <w:rPr>
          <w:rFonts w:ascii="Book Antiqua" w:hAnsi="Book Antiqua"/>
        </w:rPr>
      </w:pPr>
      <w:r w:rsidRPr="00C8120C">
        <w:rPr>
          <w:rFonts w:ascii="Book Antiqua" w:hAnsi="Book Antiqua"/>
          <w:i/>
        </w:rPr>
        <w:t>Cerrado el plazo de inscripción las/os aspirantes deberán remitir, en archivo digital con formato PDF, a Secretaría Académica o área específica que se delegue, dicho “Planeamiento de Cátedra”, para oportunamente ser girado a los Jurados, el cual no será agregado al Expediente electrónico hasta transcurrida la fecha de realización del concurso.</w:t>
      </w:r>
      <w:r w:rsidR="00C8120C">
        <w:rPr>
          <w:rFonts w:ascii="Book Antiqua" w:hAnsi="Book Antiqua"/>
          <w:i/>
        </w:rPr>
        <w:t>”</w:t>
      </w:r>
    </w:p>
    <w:p w:rsidR="00AD64E8" w:rsidRPr="009241D8" w:rsidRDefault="00AD64E8" w:rsidP="00AD64E8">
      <w:pPr>
        <w:pStyle w:val="Normal12"/>
        <w:pBdr>
          <w:bottom w:val="double" w:sz="6" w:space="1" w:color="auto"/>
        </w:pBdr>
        <w:jc w:val="center"/>
      </w:pPr>
      <w:r w:rsidRPr="009241D8">
        <w:t xml:space="preserve"> </w:t>
      </w:r>
    </w:p>
    <w:p w:rsidR="00AD64E8" w:rsidRPr="009241D8" w:rsidRDefault="00AD64E8">
      <w:pPr>
        <w:pStyle w:val="Normal12"/>
        <w:jc w:val="left"/>
      </w:pPr>
    </w:p>
    <w:sectPr w:rsidR="00AD64E8" w:rsidRPr="009241D8" w:rsidSect="00AB4146">
      <w:pgSz w:w="11907" w:h="16840" w:code="9"/>
      <w:pgMar w:top="1134" w:right="96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18" w:rsidRDefault="00C13818">
      <w:r>
        <w:separator/>
      </w:r>
    </w:p>
  </w:endnote>
  <w:endnote w:type="continuationSeparator" w:id="0">
    <w:p w:rsidR="00C13818" w:rsidRDefault="00C1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B3" w:rsidRDefault="003525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25B3" w:rsidRDefault="003525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B3" w:rsidRDefault="003525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6A3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525B3" w:rsidRDefault="00352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18" w:rsidRDefault="00C13818">
      <w:r>
        <w:separator/>
      </w:r>
    </w:p>
  </w:footnote>
  <w:footnote w:type="continuationSeparator" w:id="0">
    <w:p w:rsidR="00C13818" w:rsidRDefault="00C1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74F2C"/>
    <w:multiLevelType w:val="singleLevel"/>
    <w:tmpl w:val="32B48E1A"/>
    <w:lvl w:ilvl="0">
      <w:start w:val="1"/>
      <w:numFmt w:val="decimal"/>
      <w:lvlText w:val="%1."/>
      <w:legacy w:legacy="1" w:legacySpace="0" w:legacyIndent="283"/>
      <w:lvlJc w:val="left"/>
      <w:pPr>
        <w:ind w:left="1560" w:hanging="283"/>
      </w:pPr>
    </w:lvl>
  </w:abstractNum>
  <w:abstractNum w:abstractNumId="2" w15:restartNumberingAfterBreak="0">
    <w:nsid w:val="234F447E"/>
    <w:multiLevelType w:val="hybridMultilevel"/>
    <w:tmpl w:val="00E4A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223B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3AB90172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3D663294"/>
    <w:multiLevelType w:val="singleLevel"/>
    <w:tmpl w:val="335224FA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6" w15:restartNumberingAfterBreak="0">
    <w:nsid w:val="6A922848"/>
    <w:multiLevelType w:val="singleLevel"/>
    <w:tmpl w:val="37866F6C"/>
    <w:lvl w:ilvl="0">
      <w:start w:val="1"/>
      <w:numFmt w:val="upp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7" w15:restartNumberingAfterBreak="0">
    <w:nsid w:val="71DA0842"/>
    <w:multiLevelType w:val="singleLevel"/>
    <w:tmpl w:val="A54CF0B4"/>
    <w:lvl w:ilvl="0">
      <w:start w:val="1"/>
      <w:numFmt w:val="upperLetter"/>
      <w:lvlText w:val="%1)"/>
      <w:legacy w:legacy="1" w:legacySpace="0" w:legacyIndent="283"/>
      <w:lvlJc w:val="left"/>
      <w:pPr>
        <w:ind w:left="1843" w:hanging="283"/>
      </w:pPr>
      <w:rPr>
        <w:color w:val="auto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64"/>
    <w:rsid w:val="00016282"/>
    <w:rsid w:val="00020199"/>
    <w:rsid w:val="00034E6A"/>
    <w:rsid w:val="00036C66"/>
    <w:rsid w:val="000943C7"/>
    <w:rsid w:val="0009689A"/>
    <w:rsid w:val="00116B81"/>
    <w:rsid w:val="00135186"/>
    <w:rsid w:val="00151B58"/>
    <w:rsid w:val="0016060E"/>
    <w:rsid w:val="001838E8"/>
    <w:rsid w:val="001B6A3A"/>
    <w:rsid w:val="001E0ED5"/>
    <w:rsid w:val="002077B8"/>
    <w:rsid w:val="002301AC"/>
    <w:rsid w:val="00230A78"/>
    <w:rsid w:val="00232893"/>
    <w:rsid w:val="00237643"/>
    <w:rsid w:val="00256C35"/>
    <w:rsid w:val="00287AAF"/>
    <w:rsid w:val="00291A23"/>
    <w:rsid w:val="002A5CA0"/>
    <w:rsid w:val="002D595D"/>
    <w:rsid w:val="002F6056"/>
    <w:rsid w:val="00333A72"/>
    <w:rsid w:val="00340954"/>
    <w:rsid w:val="003519C8"/>
    <w:rsid w:val="003525B3"/>
    <w:rsid w:val="00397B92"/>
    <w:rsid w:val="003B4136"/>
    <w:rsid w:val="003C4792"/>
    <w:rsid w:val="003F12C7"/>
    <w:rsid w:val="00402E14"/>
    <w:rsid w:val="004228F3"/>
    <w:rsid w:val="004368CD"/>
    <w:rsid w:val="00450F2D"/>
    <w:rsid w:val="00492DD0"/>
    <w:rsid w:val="004A66DB"/>
    <w:rsid w:val="00501B54"/>
    <w:rsid w:val="00502CDF"/>
    <w:rsid w:val="0050784D"/>
    <w:rsid w:val="0053095F"/>
    <w:rsid w:val="00552097"/>
    <w:rsid w:val="005638FE"/>
    <w:rsid w:val="005740D9"/>
    <w:rsid w:val="00574A03"/>
    <w:rsid w:val="00586264"/>
    <w:rsid w:val="005904A4"/>
    <w:rsid w:val="00591176"/>
    <w:rsid w:val="005C70EE"/>
    <w:rsid w:val="00611064"/>
    <w:rsid w:val="00616E06"/>
    <w:rsid w:val="00617CBE"/>
    <w:rsid w:val="00626591"/>
    <w:rsid w:val="00656A6B"/>
    <w:rsid w:val="006C2F55"/>
    <w:rsid w:val="006E1693"/>
    <w:rsid w:val="006F6ECB"/>
    <w:rsid w:val="00756178"/>
    <w:rsid w:val="00791813"/>
    <w:rsid w:val="007A3A5E"/>
    <w:rsid w:val="007A7682"/>
    <w:rsid w:val="007F1B5B"/>
    <w:rsid w:val="008007D9"/>
    <w:rsid w:val="00804989"/>
    <w:rsid w:val="0082102A"/>
    <w:rsid w:val="00826BEF"/>
    <w:rsid w:val="008613ED"/>
    <w:rsid w:val="008666B2"/>
    <w:rsid w:val="0087200A"/>
    <w:rsid w:val="008923C9"/>
    <w:rsid w:val="00895E6E"/>
    <w:rsid w:val="008C4BBA"/>
    <w:rsid w:val="008E04FD"/>
    <w:rsid w:val="009018FF"/>
    <w:rsid w:val="00912754"/>
    <w:rsid w:val="009241D8"/>
    <w:rsid w:val="009405F3"/>
    <w:rsid w:val="0094720F"/>
    <w:rsid w:val="0099493C"/>
    <w:rsid w:val="009A579A"/>
    <w:rsid w:val="009B64C1"/>
    <w:rsid w:val="009C073E"/>
    <w:rsid w:val="009D7BD0"/>
    <w:rsid w:val="009F7469"/>
    <w:rsid w:val="00A0105E"/>
    <w:rsid w:val="00A13A6E"/>
    <w:rsid w:val="00A73BE8"/>
    <w:rsid w:val="00A8783A"/>
    <w:rsid w:val="00A95BFE"/>
    <w:rsid w:val="00AA4B4E"/>
    <w:rsid w:val="00AB4146"/>
    <w:rsid w:val="00AD64E8"/>
    <w:rsid w:val="00B3471F"/>
    <w:rsid w:val="00B60C2C"/>
    <w:rsid w:val="00B94CA8"/>
    <w:rsid w:val="00BC2EE2"/>
    <w:rsid w:val="00BC3238"/>
    <w:rsid w:val="00BD50B0"/>
    <w:rsid w:val="00BF145B"/>
    <w:rsid w:val="00C0509C"/>
    <w:rsid w:val="00C13818"/>
    <w:rsid w:val="00C60DD4"/>
    <w:rsid w:val="00C8120C"/>
    <w:rsid w:val="00C85172"/>
    <w:rsid w:val="00CA6D93"/>
    <w:rsid w:val="00CB46E4"/>
    <w:rsid w:val="00CB76CC"/>
    <w:rsid w:val="00CE18AD"/>
    <w:rsid w:val="00CF21F2"/>
    <w:rsid w:val="00CF2A81"/>
    <w:rsid w:val="00D06F43"/>
    <w:rsid w:val="00D22526"/>
    <w:rsid w:val="00D24BE5"/>
    <w:rsid w:val="00D3773A"/>
    <w:rsid w:val="00D45265"/>
    <w:rsid w:val="00D457EF"/>
    <w:rsid w:val="00D4738E"/>
    <w:rsid w:val="00D90640"/>
    <w:rsid w:val="00D95AEB"/>
    <w:rsid w:val="00DA6646"/>
    <w:rsid w:val="00DB0918"/>
    <w:rsid w:val="00DC6E62"/>
    <w:rsid w:val="00DD0AD5"/>
    <w:rsid w:val="00DD57A6"/>
    <w:rsid w:val="00E44397"/>
    <w:rsid w:val="00E46C71"/>
    <w:rsid w:val="00E56C0F"/>
    <w:rsid w:val="00E93A49"/>
    <w:rsid w:val="00EB4950"/>
    <w:rsid w:val="00ED225D"/>
    <w:rsid w:val="00EF0FB1"/>
    <w:rsid w:val="00F12A56"/>
    <w:rsid w:val="00F23DB4"/>
    <w:rsid w:val="00F37523"/>
    <w:rsid w:val="00F402E8"/>
    <w:rsid w:val="00F51A99"/>
    <w:rsid w:val="00F65B3D"/>
    <w:rsid w:val="00F84189"/>
    <w:rsid w:val="00F8592B"/>
    <w:rsid w:val="00F92D98"/>
    <w:rsid w:val="00FB0ED2"/>
    <w:rsid w:val="00FC4A9F"/>
    <w:rsid w:val="00FD4C52"/>
    <w:rsid w:val="00FE3A47"/>
    <w:rsid w:val="00FE5C07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ADB2B1"/>
  <w15:docId w15:val="{49F27A34-E40F-47DE-9997-EBBBED3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2">
    <w:name w:val="Normal12"/>
    <w:basedOn w:val="Normal"/>
    <w:pPr>
      <w:jc w:val="both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F92D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2D98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A13A6E"/>
    <w:pPr>
      <w:widowControl w:val="0"/>
    </w:pPr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1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sadeentrada@fcv.unl.edu.a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CARPETA DE INSCRIPCIÓN</vt:lpstr>
    </vt:vector>
  </TitlesOfParts>
  <Company>xxx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INSCRIPCIÓN</dc:title>
  <dc:subject/>
  <dc:creator>DANIEL M. SCACCHI</dc:creator>
  <cp:keywords/>
  <cp:lastModifiedBy>Usuario de Windows</cp:lastModifiedBy>
  <cp:revision>8</cp:revision>
  <cp:lastPrinted>2025-02-24T16:24:00Z</cp:lastPrinted>
  <dcterms:created xsi:type="dcterms:W3CDTF">2025-02-24T19:54:00Z</dcterms:created>
  <dcterms:modified xsi:type="dcterms:W3CDTF">2025-03-14T22:15:00Z</dcterms:modified>
</cp:coreProperties>
</file>