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59" w:rsidRDefault="00827F98" w:rsidP="00A47F59">
      <w:pPr>
        <w:pStyle w:val="Normal12"/>
        <w:rPr>
          <w:rFonts w:ascii="Arial Rounded MT Bold" w:hAnsi="Arial Rounded MT Bold"/>
          <w:sz w:val="36"/>
        </w:rPr>
      </w:pPr>
      <w:r>
        <w:rPr>
          <w:rFonts w:ascii="Arial Rounded MT Bold" w:hAnsi="Arial Rounded MT Bold"/>
          <w:noProof/>
          <w:sz w:val="36"/>
          <w:lang w:val="es-ES"/>
        </w:rPr>
        <w:drawing>
          <wp:anchor distT="0" distB="0" distL="114300" distR="114300" simplePos="0" relativeHeight="251661312" behindDoc="0" locked="0" layoutInCell="1" allowOverlap="1" wp14:anchorId="025DEC9D" wp14:editId="684B01E6">
            <wp:simplePos x="0" y="0"/>
            <wp:positionH relativeFrom="page">
              <wp:posOffset>2486025</wp:posOffset>
            </wp:positionH>
            <wp:positionV relativeFrom="paragraph">
              <wp:posOffset>-367030</wp:posOffset>
            </wp:positionV>
            <wp:extent cx="2228400" cy="1810800"/>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2228400" cy="1810800"/>
                    </a:xfrm>
                    <a:prstGeom prst="rect">
                      <a:avLst/>
                    </a:prstGeom>
                  </pic:spPr>
                </pic:pic>
              </a:graphicData>
            </a:graphic>
            <wp14:sizeRelH relativeFrom="margin">
              <wp14:pctWidth>0</wp14:pctWidth>
            </wp14:sizeRelH>
            <wp14:sizeRelV relativeFrom="margin">
              <wp14:pctHeight>0</wp14:pctHeight>
            </wp14:sizeRelV>
          </wp:anchor>
        </w:drawing>
      </w: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20083C" w:rsidRDefault="0020083C" w:rsidP="00A47F59">
      <w:pPr>
        <w:pStyle w:val="Normal12"/>
        <w:jc w:val="center"/>
        <w:rPr>
          <w:rFonts w:ascii="Arial Rounded MT Bold" w:hAnsi="Arial Rounded MT Bold"/>
          <w:b/>
          <w:sz w:val="36"/>
        </w:rPr>
      </w:pPr>
    </w:p>
    <w:p w:rsidR="00A47F59" w:rsidRDefault="00A47F59" w:rsidP="00A47F59">
      <w:pPr>
        <w:pStyle w:val="Normal12"/>
        <w:jc w:val="center"/>
        <w:rPr>
          <w:rFonts w:ascii="Arial Rounded MT Bold" w:hAnsi="Arial Rounded MT Bold"/>
          <w:b/>
          <w:sz w:val="36"/>
        </w:rPr>
      </w:pPr>
      <w:r>
        <w:rPr>
          <w:rFonts w:ascii="Arial Rounded MT Bold" w:hAnsi="Arial Rounded MT Bold"/>
          <w:b/>
          <w:sz w:val="36"/>
        </w:rPr>
        <w:t>UNIVERSIDAD NACIONAL DEL LITORAL</w:t>
      </w: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b/>
          <w:bCs/>
          <w:i/>
          <w:sz w:val="36"/>
        </w:rPr>
      </w:pPr>
      <w:r>
        <w:rPr>
          <w:rFonts w:ascii="Arial Rounded MT Bold" w:hAnsi="Arial Rounded MT Bold"/>
          <w:b/>
          <w:bCs/>
          <w:i/>
          <w:sz w:val="36"/>
        </w:rPr>
        <w:t>FACULTAD DE CIENCIAS VETERINARIAS</w:t>
      </w: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rPr>
      </w:pPr>
    </w:p>
    <w:p w:rsidR="00A47F59" w:rsidRDefault="00A47F59" w:rsidP="00A47F59">
      <w:pPr>
        <w:pStyle w:val="Normal12"/>
        <w:jc w:val="center"/>
        <w:rPr>
          <w:rFonts w:ascii="Arial Rounded MT Bold" w:hAnsi="Arial Rounded MT Bold"/>
          <w:sz w:val="36"/>
          <w:u w:val="single"/>
        </w:rPr>
      </w:pPr>
      <w:r>
        <w:rPr>
          <w:rFonts w:ascii="Arial Rounded MT Bold" w:hAnsi="Arial Rounded MT Bold"/>
          <w:sz w:val="36"/>
          <w:u w:val="single"/>
        </w:rPr>
        <w:t>CARPETA DE INSCRIPCIÓN</w:t>
      </w:r>
    </w:p>
    <w:p w:rsidR="00A47F59" w:rsidRDefault="00A47F59" w:rsidP="00A47F59">
      <w:pPr>
        <w:pStyle w:val="Normal12"/>
        <w:jc w:val="center"/>
        <w:rPr>
          <w:rFonts w:ascii="Arial Rounded MT Bold" w:hAnsi="Arial Rounded MT Bold"/>
          <w:sz w:val="36"/>
          <w:u w:val="single"/>
        </w:rPr>
      </w:pPr>
    </w:p>
    <w:p w:rsidR="00A47F59" w:rsidRDefault="00A47F59" w:rsidP="00A47F59">
      <w:pPr>
        <w:pStyle w:val="Normal12"/>
        <w:jc w:val="center"/>
        <w:rPr>
          <w:rFonts w:ascii="Arial Rounded MT Bold" w:hAnsi="Arial Rounded MT Bold"/>
          <w:sz w:val="36"/>
          <w:u w:val="single"/>
        </w:rPr>
      </w:pPr>
      <w:r>
        <w:rPr>
          <w:rFonts w:ascii="Arial Rounded MT Bold" w:hAnsi="Arial Rounded MT Bold"/>
          <w:sz w:val="36"/>
          <w:u w:val="single"/>
        </w:rPr>
        <w:t xml:space="preserve">A </w:t>
      </w:r>
      <w:r>
        <w:rPr>
          <w:rFonts w:ascii="Arial Rounded MT Bold" w:hAnsi="Arial Rounded MT Bold"/>
          <w:b/>
          <w:bCs/>
          <w:sz w:val="36"/>
          <w:u w:val="single"/>
        </w:rPr>
        <w:t>CONCURSOS</w:t>
      </w:r>
      <w:r>
        <w:rPr>
          <w:rFonts w:ascii="Arial Rounded MT Bold" w:hAnsi="Arial Rounded MT Bold"/>
          <w:sz w:val="36"/>
          <w:u w:val="single"/>
        </w:rPr>
        <w:t xml:space="preserve"> PARA DOCENTES AUXILIARES, JEFES DE TRABAJOS PRÁCTICOS </w:t>
      </w:r>
      <w:r w:rsidR="00040EC7">
        <w:rPr>
          <w:rFonts w:ascii="Arial Rounded MT Bold" w:hAnsi="Arial Rounded MT Bold"/>
          <w:sz w:val="36"/>
          <w:u w:val="single"/>
        </w:rPr>
        <w:t>y</w:t>
      </w:r>
    </w:p>
    <w:p w:rsidR="00A47F59" w:rsidRDefault="00A47F59" w:rsidP="00A47F59">
      <w:pPr>
        <w:pStyle w:val="Normal12"/>
        <w:jc w:val="center"/>
        <w:rPr>
          <w:rFonts w:ascii="Arial Rounded MT Bold" w:hAnsi="Arial Rounded MT Bold"/>
          <w:sz w:val="28"/>
          <w:u w:val="single"/>
        </w:rPr>
      </w:pPr>
      <w:r>
        <w:rPr>
          <w:rFonts w:ascii="Arial Rounded MT Bold" w:hAnsi="Arial Rounded MT Bold"/>
          <w:sz w:val="36"/>
          <w:u w:val="single"/>
        </w:rPr>
        <w:t>AYUDANTES DE CÁTEDRA</w:t>
      </w:r>
      <w:r w:rsidR="00756D01">
        <w:rPr>
          <w:rFonts w:ascii="Arial Rounded MT Bold" w:hAnsi="Arial Rounded MT Bold"/>
          <w:sz w:val="36"/>
          <w:u w:val="single"/>
        </w:rPr>
        <w:t xml:space="preserve"> de la UNL</w:t>
      </w:r>
    </w:p>
    <w:p w:rsidR="00A47F59" w:rsidRDefault="00A47F59" w:rsidP="00A47F59">
      <w:pPr>
        <w:pStyle w:val="Normal12"/>
        <w:jc w:val="center"/>
        <w:rPr>
          <w:rFonts w:ascii="Arial Rounded MT Bold" w:hAnsi="Arial Rounded MT Bold"/>
          <w:u w:val="single"/>
        </w:rPr>
      </w:pPr>
    </w:p>
    <w:p w:rsidR="00A47F59" w:rsidRDefault="00A47F59" w:rsidP="00A47F59">
      <w:pPr>
        <w:pStyle w:val="Normal12"/>
        <w:jc w:val="center"/>
        <w:rPr>
          <w:rFonts w:ascii="Arial Rounded MT Bold" w:hAnsi="Arial Rounded MT Bold"/>
          <w:u w:val="single"/>
        </w:rPr>
      </w:pPr>
    </w:p>
    <w:p w:rsidR="00756D01" w:rsidRDefault="00756D01" w:rsidP="00A47F59">
      <w:pPr>
        <w:pStyle w:val="Normal12"/>
        <w:jc w:val="center"/>
        <w:rPr>
          <w:rFonts w:ascii="Arial Rounded MT Bold" w:hAnsi="Arial Rounded MT Bold"/>
          <w:u w:val="single"/>
        </w:rPr>
      </w:pPr>
    </w:p>
    <w:p w:rsidR="00756D01" w:rsidRDefault="00756D01" w:rsidP="00A47F59">
      <w:pPr>
        <w:pStyle w:val="Normal12"/>
        <w:jc w:val="center"/>
        <w:rPr>
          <w:rFonts w:ascii="Arial Rounded MT Bold" w:hAnsi="Arial Rounded MT Bold"/>
          <w:u w:val="single"/>
        </w:rPr>
      </w:pPr>
    </w:p>
    <w:p w:rsidR="00A47F59" w:rsidRDefault="0020083C" w:rsidP="00A47F59">
      <w:pPr>
        <w:pStyle w:val="Normal12"/>
        <w:jc w:val="center"/>
        <w:rPr>
          <w:rFonts w:ascii="Arial Rounded MT Bold" w:hAnsi="Arial Rounded MT Bold"/>
          <w:sz w:val="32"/>
          <w:szCs w:val="32"/>
          <w:u w:val="single"/>
        </w:rPr>
      </w:pPr>
      <w:r>
        <w:rPr>
          <w:rFonts w:ascii="Arial Rounded MT Bold" w:hAnsi="Arial Rounded MT Bold"/>
          <w:sz w:val="32"/>
          <w:szCs w:val="32"/>
          <w:u w:val="single"/>
        </w:rPr>
        <w:t>Resoluciones C.S. n°s</w:t>
      </w:r>
      <w:r w:rsidR="00A47F59">
        <w:rPr>
          <w:rFonts w:ascii="Arial Rounded MT Bold" w:hAnsi="Arial Rounded MT Bold"/>
          <w:sz w:val="32"/>
          <w:szCs w:val="32"/>
          <w:u w:val="single"/>
        </w:rPr>
        <w:t>. 206/95 y 52/96</w:t>
      </w:r>
    </w:p>
    <w:p w:rsidR="00A47F59" w:rsidRDefault="0020083C" w:rsidP="00A47F59">
      <w:pPr>
        <w:pStyle w:val="Normal12"/>
        <w:jc w:val="center"/>
        <w:rPr>
          <w:rFonts w:ascii="Arial Rounded MT Bold" w:hAnsi="Arial Rounded MT Bold"/>
          <w:sz w:val="32"/>
          <w:szCs w:val="32"/>
          <w:u w:val="single"/>
        </w:rPr>
      </w:pPr>
      <w:r>
        <w:rPr>
          <w:rFonts w:ascii="Arial Rounded MT Bold" w:hAnsi="Arial Rounded MT Bold"/>
          <w:sz w:val="32"/>
          <w:szCs w:val="32"/>
          <w:u w:val="single"/>
        </w:rPr>
        <w:t>Modificada por Resoluciones</w:t>
      </w:r>
      <w:r w:rsidR="00A47F59">
        <w:rPr>
          <w:rFonts w:ascii="Arial Rounded MT Bold" w:hAnsi="Arial Rounded MT Bold"/>
          <w:sz w:val="32"/>
          <w:szCs w:val="32"/>
          <w:u w:val="single"/>
        </w:rPr>
        <w:t xml:space="preserve"> C.S. nº</w:t>
      </w:r>
      <w:r>
        <w:rPr>
          <w:rFonts w:ascii="Arial Rounded MT Bold" w:hAnsi="Arial Rounded MT Bold"/>
          <w:sz w:val="32"/>
          <w:szCs w:val="32"/>
          <w:u w:val="single"/>
        </w:rPr>
        <w:t>s</w:t>
      </w:r>
      <w:r w:rsidR="00A47F59">
        <w:rPr>
          <w:rFonts w:ascii="Arial Rounded MT Bold" w:hAnsi="Arial Rounded MT Bold"/>
          <w:sz w:val="32"/>
          <w:szCs w:val="32"/>
          <w:u w:val="single"/>
        </w:rPr>
        <w:t xml:space="preserve"> 60/21</w:t>
      </w:r>
      <w:r>
        <w:rPr>
          <w:rFonts w:ascii="Arial Rounded MT Bold" w:hAnsi="Arial Rounded MT Bold"/>
          <w:sz w:val="32"/>
          <w:szCs w:val="32"/>
          <w:u w:val="single"/>
        </w:rPr>
        <w:t xml:space="preserve"> y 191/23</w:t>
      </w:r>
    </w:p>
    <w:p w:rsidR="00A47F59" w:rsidRDefault="00A47F59" w:rsidP="00A47F59">
      <w:pPr>
        <w:pStyle w:val="Normal12"/>
        <w:jc w:val="center"/>
        <w:rPr>
          <w:rFonts w:ascii="Arial Rounded MT Bold" w:hAnsi="Arial Rounded MT Bold"/>
          <w:sz w:val="32"/>
          <w:szCs w:val="32"/>
          <w:u w:val="single"/>
        </w:rPr>
      </w:pPr>
      <w:r>
        <w:rPr>
          <w:rFonts w:ascii="Arial Rounded MT Bold" w:hAnsi="Arial Rounded MT Bold"/>
          <w:sz w:val="32"/>
          <w:szCs w:val="32"/>
          <w:u w:val="single"/>
        </w:rPr>
        <w:t>Ordenanza nº 6/19</w:t>
      </w:r>
    </w:p>
    <w:p w:rsidR="00A47F59" w:rsidRDefault="00A47F59" w:rsidP="00A47F59">
      <w:pPr>
        <w:rPr>
          <w:rFonts w:ascii="Arial Rounded MT Bold" w:hAnsi="Arial Rounded MT Bold"/>
          <w:sz w:val="32"/>
          <w:szCs w:val="32"/>
          <w:u w:val="single"/>
          <w:lang w:val="es-ES_tradnl"/>
        </w:rPr>
        <w:sectPr w:rsidR="00A47F59">
          <w:footerReference w:type="default" r:id="rId8"/>
          <w:pgSz w:w="11907" w:h="16840"/>
          <w:pgMar w:top="1418" w:right="1418" w:bottom="1418" w:left="1701" w:header="720" w:footer="720" w:gutter="0"/>
          <w:cols w:space="720"/>
        </w:sectPr>
      </w:pPr>
    </w:p>
    <w:p w:rsidR="00A47F59" w:rsidRDefault="00A47F59" w:rsidP="00A47F59">
      <w:pPr>
        <w:pStyle w:val="Normal12"/>
        <w:rPr>
          <w:rFonts w:ascii="Book Antiqua" w:hAnsi="Book Antiqua"/>
          <w:sz w:val="22"/>
          <w:szCs w:val="22"/>
        </w:rPr>
      </w:pPr>
      <w:r w:rsidRPr="0020083C">
        <w:rPr>
          <w:rFonts w:ascii="Book Antiqua" w:hAnsi="Book Antiqua"/>
          <w:sz w:val="22"/>
          <w:szCs w:val="22"/>
        </w:rPr>
        <w:lastRenderedPageBreak/>
        <w:t>Estimado</w:t>
      </w:r>
      <w:r w:rsidR="00C046D4">
        <w:rPr>
          <w:rFonts w:ascii="Book Antiqua" w:hAnsi="Book Antiqua"/>
          <w:sz w:val="22"/>
          <w:szCs w:val="22"/>
        </w:rPr>
        <w:t xml:space="preserve">/a </w:t>
      </w:r>
      <w:r w:rsidRPr="0020083C">
        <w:rPr>
          <w:rFonts w:ascii="Book Antiqua" w:hAnsi="Book Antiqua"/>
          <w:sz w:val="22"/>
          <w:szCs w:val="22"/>
        </w:rPr>
        <w:t xml:space="preserve"> </w:t>
      </w:r>
      <w:r w:rsidR="00C046D4">
        <w:rPr>
          <w:rFonts w:ascii="Book Antiqua" w:hAnsi="Book Antiqua"/>
          <w:sz w:val="22"/>
          <w:szCs w:val="22"/>
        </w:rPr>
        <w:t>Docente</w:t>
      </w:r>
      <w:bookmarkStart w:id="0" w:name="_GoBack"/>
      <w:bookmarkEnd w:id="0"/>
      <w:r w:rsidRPr="0020083C">
        <w:rPr>
          <w:rFonts w:ascii="Book Antiqua" w:hAnsi="Book Antiqua"/>
          <w:sz w:val="22"/>
          <w:szCs w:val="22"/>
        </w:rPr>
        <w:t>:</w:t>
      </w:r>
    </w:p>
    <w:p w:rsidR="0020083C" w:rsidRDefault="0020083C" w:rsidP="0020083C">
      <w:pPr>
        <w:pStyle w:val="Normal12"/>
        <w:ind w:firstLine="708"/>
        <w:rPr>
          <w:rFonts w:ascii="Book Antiqua" w:hAnsi="Book Antiqua"/>
          <w:sz w:val="22"/>
          <w:szCs w:val="22"/>
        </w:rPr>
      </w:pPr>
    </w:p>
    <w:p w:rsidR="00756D01" w:rsidRDefault="0020083C" w:rsidP="0020083C">
      <w:pPr>
        <w:pStyle w:val="Normal12"/>
        <w:ind w:firstLine="708"/>
        <w:rPr>
          <w:rFonts w:ascii="Book Antiqua" w:hAnsi="Book Antiqua"/>
          <w:b/>
          <w:sz w:val="22"/>
          <w:szCs w:val="22"/>
        </w:rPr>
      </w:pPr>
      <w:r w:rsidRPr="006E1693">
        <w:rPr>
          <w:rFonts w:ascii="Book Antiqua" w:hAnsi="Book Antiqua"/>
          <w:sz w:val="22"/>
          <w:szCs w:val="22"/>
        </w:rPr>
        <w:t xml:space="preserve">En esta carpeta Usted encontrará formularios, carátulas e instructivos que deben ser utilizados para su inscripción en el proceso de concursos abierto de antecedentes y oposición para cargos de </w:t>
      </w:r>
      <w:r w:rsidRPr="0020083C">
        <w:rPr>
          <w:rFonts w:ascii="Book Antiqua" w:hAnsi="Book Antiqua"/>
          <w:sz w:val="22"/>
          <w:szCs w:val="22"/>
        </w:rPr>
        <w:t>Docentes Auxiliares (J.T.P. y Ayudante de Cátedra) de la Universidad del Litoral</w:t>
      </w:r>
      <w:r w:rsidR="00756D01">
        <w:rPr>
          <w:rFonts w:ascii="Book Antiqua" w:hAnsi="Book Antiqua"/>
          <w:b/>
          <w:sz w:val="22"/>
          <w:szCs w:val="22"/>
        </w:rPr>
        <w:t>.</w:t>
      </w:r>
    </w:p>
    <w:p w:rsidR="0020083C" w:rsidRPr="006E1693" w:rsidRDefault="0020083C" w:rsidP="00756D01">
      <w:pPr>
        <w:pStyle w:val="Normal12"/>
        <w:rPr>
          <w:rFonts w:ascii="Book Antiqua" w:hAnsi="Book Antiqua"/>
          <w:sz w:val="22"/>
          <w:szCs w:val="22"/>
        </w:rPr>
      </w:pPr>
      <w:r w:rsidRPr="006E1693">
        <w:rPr>
          <w:rFonts w:ascii="Book Antiqua" w:hAnsi="Book Antiqua"/>
          <w:b/>
          <w:sz w:val="22"/>
          <w:szCs w:val="22"/>
        </w:rPr>
        <w:t>(esta hoja no se incorpora en su presentación, es solo una instructivo).</w:t>
      </w:r>
    </w:p>
    <w:p w:rsidR="0020083C" w:rsidRPr="006E1693" w:rsidRDefault="0020083C" w:rsidP="0020083C">
      <w:pPr>
        <w:pStyle w:val="Normal12"/>
        <w:rPr>
          <w:rFonts w:ascii="Book Antiqua" w:hAnsi="Book Antiqua"/>
          <w:sz w:val="22"/>
          <w:szCs w:val="22"/>
        </w:rPr>
      </w:pPr>
    </w:p>
    <w:p w:rsidR="0020083C" w:rsidRPr="006E1693" w:rsidRDefault="0020083C" w:rsidP="0020083C">
      <w:pPr>
        <w:pStyle w:val="Normal12"/>
        <w:ind w:firstLine="708"/>
        <w:rPr>
          <w:rFonts w:ascii="Book Antiqua" w:hAnsi="Book Antiqua"/>
          <w:sz w:val="22"/>
          <w:szCs w:val="22"/>
        </w:rPr>
      </w:pPr>
      <w:r w:rsidRPr="006E1693">
        <w:rPr>
          <w:rFonts w:ascii="Book Antiqua" w:hAnsi="Book Antiqua"/>
          <w:sz w:val="22"/>
          <w:szCs w:val="22"/>
        </w:rPr>
        <w:t xml:space="preserve">Los aspirantes deberán presentar </w:t>
      </w:r>
      <w:r w:rsidRPr="006E1693">
        <w:rPr>
          <w:rFonts w:ascii="Book Antiqua" w:hAnsi="Book Antiqua"/>
          <w:b/>
          <w:sz w:val="22"/>
          <w:szCs w:val="22"/>
        </w:rPr>
        <w:t>(antes de la fecha y hora de cierre de inscripción establecida por resolución</w:t>
      </w:r>
      <w:r w:rsidRPr="006E1693">
        <w:rPr>
          <w:rFonts w:ascii="Book Antiqua" w:hAnsi="Book Antiqua"/>
          <w:sz w:val="22"/>
          <w:szCs w:val="22"/>
        </w:rPr>
        <w:t>) su inscripción por correo electrónico a Mesa de Entradas de la FCV (</w:t>
      </w:r>
      <w:hyperlink r:id="rId9" w:history="1">
        <w:r w:rsidRPr="006E1693">
          <w:rPr>
            <w:rStyle w:val="Hipervnculo"/>
            <w:rFonts w:ascii="Book Antiqua" w:hAnsi="Book Antiqua"/>
            <w:sz w:val="22"/>
            <w:szCs w:val="22"/>
          </w:rPr>
          <w:t>mesadeentrada@fcv.unl.edu.ar</w:t>
        </w:r>
      </w:hyperlink>
      <w:r w:rsidRPr="006E1693">
        <w:rPr>
          <w:rFonts w:ascii="Book Antiqua" w:hAnsi="Book Antiqua"/>
          <w:sz w:val="22"/>
          <w:szCs w:val="22"/>
        </w:rPr>
        <w:t>) mediante nota dirigida al Decano en archivo con formato PDF, que se registrará en el sistema de expediente electrónico, con la correspondiente documentación digitalizada. Dicho expte. será remitido Oficina de Concursos a los fines de verificar que si cuenta con toda la documentación reglamentaria y se acumulará al expte. del correspondiente llamado a concursos.</w:t>
      </w:r>
    </w:p>
    <w:p w:rsidR="0020083C" w:rsidRPr="006E1693" w:rsidRDefault="0020083C" w:rsidP="0020083C">
      <w:pPr>
        <w:pStyle w:val="Normal12"/>
        <w:ind w:firstLine="708"/>
        <w:rPr>
          <w:rFonts w:ascii="Book Antiqua" w:hAnsi="Book Antiqua"/>
          <w:sz w:val="22"/>
          <w:szCs w:val="22"/>
        </w:rPr>
      </w:pPr>
      <w:r w:rsidRPr="006E1693">
        <w:rPr>
          <w:rFonts w:ascii="Book Antiqua" w:hAnsi="Book Antiqua"/>
          <w:sz w:val="22"/>
          <w:szCs w:val="22"/>
        </w:rPr>
        <w:t>Deberán cumplimentar los siguientes documentos:</w:t>
      </w:r>
    </w:p>
    <w:p w:rsidR="00A47F59" w:rsidRPr="0020083C" w:rsidRDefault="00A47F59" w:rsidP="00A47F59">
      <w:pPr>
        <w:pStyle w:val="Normal12"/>
        <w:rPr>
          <w:rFonts w:ascii="Book Antiqua" w:hAnsi="Book Antiqua"/>
          <w:sz w:val="22"/>
          <w:szCs w:val="22"/>
        </w:rPr>
      </w:pPr>
      <w:r w:rsidRPr="0020083C">
        <w:rPr>
          <w:rFonts w:ascii="Book Antiqua" w:hAnsi="Book Antiqua"/>
          <w:sz w:val="22"/>
          <w:szCs w:val="22"/>
        </w:rPr>
        <w:t>Anexos:</w:t>
      </w:r>
    </w:p>
    <w:p w:rsidR="00A47F59" w:rsidRPr="0020083C" w:rsidRDefault="00A47F59" w:rsidP="0020083C">
      <w:pPr>
        <w:pStyle w:val="Normal12"/>
        <w:numPr>
          <w:ilvl w:val="0"/>
          <w:numId w:val="1"/>
        </w:numPr>
        <w:ind w:left="1276"/>
        <w:rPr>
          <w:rFonts w:ascii="Book Antiqua" w:hAnsi="Book Antiqua"/>
          <w:sz w:val="22"/>
          <w:szCs w:val="22"/>
        </w:rPr>
      </w:pPr>
      <w:r w:rsidRPr="0020083C">
        <w:rPr>
          <w:rFonts w:ascii="Book Antiqua" w:hAnsi="Book Antiqua"/>
          <w:b/>
          <w:sz w:val="22"/>
          <w:szCs w:val="22"/>
        </w:rPr>
        <w:t>Solicitud</w:t>
      </w:r>
      <w:r w:rsidRPr="0020083C">
        <w:rPr>
          <w:rFonts w:ascii="Book Antiqua" w:hAnsi="Book Antiqua"/>
          <w:sz w:val="22"/>
          <w:szCs w:val="22"/>
        </w:rPr>
        <w:t xml:space="preserve"> [CDA1]: Formulario solicitando inscripción.</w:t>
      </w:r>
    </w:p>
    <w:p w:rsidR="00A47F59" w:rsidRPr="00967062" w:rsidRDefault="00A47F59" w:rsidP="009C73F1">
      <w:pPr>
        <w:pStyle w:val="Normal12"/>
        <w:numPr>
          <w:ilvl w:val="0"/>
          <w:numId w:val="1"/>
        </w:numPr>
        <w:ind w:left="1276"/>
        <w:rPr>
          <w:rFonts w:ascii="Book Antiqua" w:hAnsi="Book Antiqua"/>
          <w:sz w:val="22"/>
          <w:szCs w:val="22"/>
        </w:rPr>
      </w:pPr>
      <w:r w:rsidRPr="00967062">
        <w:rPr>
          <w:rFonts w:ascii="Book Antiqua" w:hAnsi="Book Antiqua"/>
          <w:b/>
          <w:sz w:val="22"/>
          <w:szCs w:val="22"/>
        </w:rPr>
        <w:t>Curriculum</w:t>
      </w:r>
      <w:r w:rsidRPr="00967062">
        <w:rPr>
          <w:rFonts w:ascii="Book Antiqua" w:hAnsi="Book Antiqua"/>
          <w:sz w:val="22"/>
          <w:szCs w:val="22"/>
        </w:rPr>
        <w:t xml:space="preserve"> [G1]: Curriculum vitae de tipo cronológico, con sus antecedentes académico-profesionales; con carácter de declaración jurada y confeccionado en base a la guía y carátula adjuntas, </w:t>
      </w:r>
      <w:r w:rsidR="00967062" w:rsidRPr="00967062">
        <w:rPr>
          <w:rFonts w:ascii="Book Antiqua" w:hAnsi="Book Antiqua"/>
          <w:b/>
          <w:sz w:val="22"/>
          <w:szCs w:val="22"/>
        </w:rPr>
        <w:t>Artículo 4º - Res. C.S. n° 60/21</w:t>
      </w:r>
      <w:r w:rsidR="00967062" w:rsidRPr="00967062">
        <w:rPr>
          <w:rFonts w:ascii="Book Antiqua" w:hAnsi="Book Antiqua"/>
          <w:sz w:val="22"/>
          <w:szCs w:val="22"/>
        </w:rPr>
        <w:t xml:space="preserve"> que Modifica el artículo 9º del Reglamento de Concurso de Docentes Auxiliares </w:t>
      </w:r>
      <w:r w:rsidRPr="00967062">
        <w:rPr>
          <w:rFonts w:ascii="Book Antiqua" w:hAnsi="Book Antiqua"/>
          <w:sz w:val="22"/>
          <w:szCs w:val="22"/>
        </w:rPr>
        <w:t>acompañados de la documentación probatoria.</w:t>
      </w:r>
    </w:p>
    <w:p w:rsidR="00967062" w:rsidRPr="00967062" w:rsidRDefault="00A47F59" w:rsidP="00702BA4">
      <w:pPr>
        <w:pStyle w:val="Normal12"/>
        <w:numPr>
          <w:ilvl w:val="0"/>
          <w:numId w:val="1"/>
        </w:numPr>
        <w:ind w:left="1276"/>
        <w:rPr>
          <w:rFonts w:ascii="Book Antiqua" w:hAnsi="Book Antiqua"/>
          <w:sz w:val="22"/>
          <w:szCs w:val="22"/>
        </w:rPr>
      </w:pPr>
      <w:r w:rsidRPr="00967062">
        <w:rPr>
          <w:rFonts w:ascii="Book Antiqua" w:hAnsi="Book Antiqua"/>
          <w:b/>
          <w:sz w:val="22"/>
          <w:szCs w:val="22"/>
        </w:rPr>
        <w:t>Propuesta del Aspirante</w:t>
      </w:r>
      <w:r w:rsidRPr="00967062">
        <w:rPr>
          <w:rFonts w:ascii="Book Antiqua" w:hAnsi="Book Antiqua"/>
          <w:sz w:val="22"/>
          <w:szCs w:val="22"/>
        </w:rPr>
        <w:t xml:space="preserve"> [G2]: </w:t>
      </w:r>
      <w:r w:rsidR="00967062" w:rsidRPr="00967062">
        <w:rPr>
          <w:rFonts w:ascii="Book Antiqua" w:hAnsi="Book Antiqua"/>
          <w:b/>
          <w:sz w:val="22"/>
          <w:szCs w:val="22"/>
        </w:rPr>
        <w:t>Artículo 5º Resolución C.S. nº 18/2021</w:t>
      </w:r>
      <w:r w:rsidR="00967062" w:rsidRPr="00967062">
        <w:rPr>
          <w:rFonts w:ascii="Book Antiqua" w:hAnsi="Book Antiqua"/>
          <w:sz w:val="22"/>
          <w:szCs w:val="22"/>
        </w:rPr>
        <w:t xml:space="preserve"> que modifica el 10º Reglamento de Concursos. Juntamente con la nota de inscripción, </w:t>
      </w:r>
      <w:r w:rsidR="00967062" w:rsidRPr="00967062">
        <w:rPr>
          <w:rFonts w:ascii="Book Antiqua" w:hAnsi="Book Antiqua"/>
          <w:b/>
          <w:sz w:val="22"/>
          <w:szCs w:val="22"/>
        </w:rPr>
        <w:t>las/os aspirantes a cargos de Jefe de Trabajos Prácticos</w:t>
      </w:r>
      <w:r w:rsidR="00967062" w:rsidRPr="00967062">
        <w:rPr>
          <w:rFonts w:ascii="Book Antiqua" w:hAnsi="Book Antiqua"/>
          <w:sz w:val="22"/>
          <w:szCs w:val="22"/>
        </w:rPr>
        <w:t xml:space="preserve"> deberán presentar un trabajo sobre la planificación de las actividades prácticas de la asignatura, en relación al programa vigente.</w:t>
      </w:r>
    </w:p>
    <w:p w:rsidR="00A47F59" w:rsidRPr="0020083C" w:rsidRDefault="00A47F59" w:rsidP="00A47F59">
      <w:pPr>
        <w:pStyle w:val="Normal12"/>
        <w:rPr>
          <w:rFonts w:ascii="Book Antiqua" w:hAnsi="Book Antiqua"/>
          <w:sz w:val="22"/>
          <w:szCs w:val="22"/>
        </w:rPr>
      </w:pPr>
    </w:p>
    <w:p w:rsidR="00A47F59" w:rsidRDefault="00A47F59" w:rsidP="00A47F59">
      <w:pPr>
        <w:pStyle w:val="Normal12"/>
        <w:ind w:firstLine="708"/>
        <w:rPr>
          <w:rFonts w:ascii="Book Antiqua" w:hAnsi="Book Antiqua"/>
          <w:sz w:val="22"/>
          <w:szCs w:val="22"/>
        </w:rPr>
      </w:pPr>
      <w:r w:rsidRPr="0020083C">
        <w:rPr>
          <w:rFonts w:ascii="Book Antiqua" w:hAnsi="Book Antiqua"/>
          <w:sz w:val="22"/>
          <w:szCs w:val="22"/>
        </w:rPr>
        <w:t>Los formularios deben ser digitalizados en computadora y presentados en PDF.</w:t>
      </w:r>
    </w:p>
    <w:p w:rsidR="00967062" w:rsidRPr="006E1693" w:rsidRDefault="00967062" w:rsidP="005F2B69">
      <w:pPr>
        <w:pStyle w:val="Normal12"/>
        <w:ind w:firstLine="708"/>
        <w:rPr>
          <w:rFonts w:ascii="Book Antiqua" w:hAnsi="Book Antiqua"/>
          <w:sz w:val="22"/>
          <w:szCs w:val="22"/>
        </w:rPr>
      </w:pPr>
      <w:r w:rsidRPr="006E1693">
        <w:rPr>
          <w:rFonts w:ascii="Book Antiqua" w:hAnsi="Book Antiqua"/>
          <w:sz w:val="22"/>
          <w:szCs w:val="22"/>
        </w:rPr>
        <w:t>Se recuerda no olvidar firmar los formularios y la última página de los documentos.</w:t>
      </w:r>
    </w:p>
    <w:p w:rsidR="00A47F59" w:rsidRPr="0020083C" w:rsidRDefault="00A47F59" w:rsidP="00A47F59">
      <w:pPr>
        <w:pStyle w:val="Normal12"/>
        <w:ind w:firstLine="708"/>
        <w:rPr>
          <w:rFonts w:ascii="Book Antiqua" w:hAnsi="Book Antiqua"/>
          <w:strike/>
          <w:sz w:val="22"/>
          <w:szCs w:val="22"/>
        </w:rPr>
      </w:pPr>
      <w:r w:rsidRPr="0020083C">
        <w:rPr>
          <w:rFonts w:ascii="Book Antiqua" w:hAnsi="Book Antiqua"/>
          <w:sz w:val="22"/>
          <w:szCs w:val="22"/>
        </w:rPr>
        <w:t xml:space="preserve">Las guías indican el carácter del documento y cuando corresponde, la lista mínima de ítems que el mismo debe contener. Se ruega comenzar a transcribir la información en la carátula y anexar el número necesario de hojas adicionales para completar la información.  </w:t>
      </w:r>
      <w:r w:rsidRPr="0020083C">
        <w:rPr>
          <w:rFonts w:ascii="Book Antiqua" w:hAnsi="Book Antiqua"/>
          <w:strike/>
          <w:sz w:val="22"/>
          <w:szCs w:val="22"/>
        </w:rPr>
        <w:t xml:space="preserve"> </w:t>
      </w:r>
    </w:p>
    <w:p w:rsidR="00967062" w:rsidRPr="006E1693" w:rsidRDefault="00967062" w:rsidP="00967062">
      <w:pPr>
        <w:pStyle w:val="Normal12"/>
        <w:ind w:firstLine="708"/>
        <w:rPr>
          <w:rFonts w:ascii="Book Antiqua" w:hAnsi="Book Antiqua"/>
          <w:sz w:val="22"/>
          <w:szCs w:val="22"/>
        </w:rPr>
      </w:pPr>
      <w:r w:rsidRPr="006E1693">
        <w:rPr>
          <w:rFonts w:ascii="Book Antiqua" w:hAnsi="Book Antiqua"/>
          <w:sz w:val="22"/>
          <w:szCs w:val="22"/>
        </w:rPr>
        <w:t xml:space="preserve">Sugerimos leer cuidadosamente el </w:t>
      </w:r>
      <w:r w:rsidRPr="006E1693">
        <w:rPr>
          <w:rFonts w:ascii="Book Antiqua" w:hAnsi="Book Antiqua"/>
          <w:b/>
          <w:sz w:val="22"/>
          <w:szCs w:val="22"/>
        </w:rPr>
        <w:t xml:space="preserve">Reglamento, </w:t>
      </w:r>
      <w:r w:rsidRPr="006E1693">
        <w:rPr>
          <w:rFonts w:ascii="Book Antiqua" w:hAnsi="Book Antiqua"/>
          <w:sz w:val="22"/>
          <w:szCs w:val="22"/>
        </w:rPr>
        <w:t>su</w:t>
      </w:r>
      <w:r>
        <w:rPr>
          <w:rFonts w:ascii="Book Antiqua" w:hAnsi="Book Antiqua"/>
          <w:sz w:val="22"/>
          <w:szCs w:val="22"/>
        </w:rPr>
        <w:t>s</w:t>
      </w:r>
      <w:r w:rsidRPr="006E1693">
        <w:rPr>
          <w:rFonts w:ascii="Book Antiqua" w:hAnsi="Book Antiqua"/>
          <w:sz w:val="22"/>
          <w:szCs w:val="22"/>
        </w:rPr>
        <w:t xml:space="preserve"> modificatoria</w:t>
      </w:r>
      <w:r>
        <w:rPr>
          <w:rFonts w:ascii="Book Antiqua" w:hAnsi="Book Antiqua"/>
          <w:sz w:val="22"/>
          <w:szCs w:val="22"/>
        </w:rPr>
        <w:t>s</w:t>
      </w:r>
      <w:r w:rsidRPr="006E1693">
        <w:rPr>
          <w:rFonts w:ascii="Book Antiqua" w:hAnsi="Book Antiqua"/>
          <w:sz w:val="22"/>
          <w:szCs w:val="22"/>
        </w:rPr>
        <w:t xml:space="preserve">, los instructivos y formularios antes de proceder a la elaboración de los documentos solicitados.  </w:t>
      </w:r>
    </w:p>
    <w:p w:rsidR="00967062" w:rsidRPr="006E1693" w:rsidRDefault="00967062" w:rsidP="00967062">
      <w:pPr>
        <w:pStyle w:val="Normal12"/>
        <w:ind w:firstLine="708"/>
        <w:rPr>
          <w:rFonts w:ascii="Book Antiqua" w:hAnsi="Book Antiqua"/>
          <w:strike/>
          <w:sz w:val="22"/>
          <w:szCs w:val="22"/>
        </w:rPr>
      </w:pPr>
      <w:r>
        <w:rPr>
          <w:rFonts w:ascii="Book Antiqua" w:hAnsi="Book Antiqua"/>
          <w:sz w:val="22"/>
          <w:szCs w:val="22"/>
        </w:rPr>
        <w:t>S</w:t>
      </w:r>
      <w:r w:rsidRPr="006E1693">
        <w:rPr>
          <w:rFonts w:ascii="Book Antiqua" w:hAnsi="Book Antiqua"/>
          <w:sz w:val="22"/>
          <w:szCs w:val="22"/>
        </w:rPr>
        <w:t>e sugiere que antes de remitir su inscripción a Mesa de Entradas para iniciar el expte., verifiquen que su presentación se encuentre completa, remitiéndola para ello</w:t>
      </w:r>
      <w:r>
        <w:rPr>
          <w:rFonts w:ascii="Book Antiqua" w:hAnsi="Book Antiqua"/>
          <w:sz w:val="22"/>
          <w:szCs w:val="22"/>
        </w:rPr>
        <w:t xml:space="preserve">, en forma previa a la fecha del cierre de inscripción </w:t>
      </w:r>
      <w:r w:rsidRPr="006E1693">
        <w:rPr>
          <w:rFonts w:ascii="Book Antiqua" w:hAnsi="Book Antiqua"/>
          <w:sz w:val="22"/>
          <w:szCs w:val="22"/>
        </w:rPr>
        <w:t>al correo electrónico</w:t>
      </w:r>
      <w:r>
        <w:rPr>
          <w:rFonts w:ascii="Book Antiqua" w:hAnsi="Book Antiqua"/>
          <w:sz w:val="22"/>
          <w:szCs w:val="22"/>
        </w:rPr>
        <w:t>:</w:t>
      </w:r>
      <w:r w:rsidRPr="006E1693">
        <w:rPr>
          <w:rFonts w:ascii="Book Antiqua" w:hAnsi="Book Antiqua"/>
          <w:sz w:val="22"/>
          <w:szCs w:val="22"/>
        </w:rPr>
        <w:t xml:space="preserve"> </w:t>
      </w:r>
      <w:r w:rsidRPr="0020083C">
        <w:rPr>
          <w:rFonts w:ascii="Book Antiqua" w:hAnsi="Book Antiqua"/>
          <w:sz w:val="22"/>
          <w:szCs w:val="22"/>
        </w:rPr>
        <w:t>(</w:t>
      </w:r>
      <w:hyperlink r:id="rId10" w:history="1">
        <w:r w:rsidR="00736156" w:rsidRPr="000F40B2">
          <w:rPr>
            <w:rStyle w:val="Hipervnculo"/>
            <w:rFonts w:ascii="Book Antiqua" w:hAnsi="Book Antiqua"/>
            <w:sz w:val="22"/>
            <w:szCs w:val="22"/>
          </w:rPr>
          <w:t>concursos@fcv.unl.edu.ar</w:t>
        </w:r>
      </w:hyperlink>
      <w:r>
        <w:rPr>
          <w:rFonts w:ascii="Book Antiqua" w:hAnsi="Book Antiqua"/>
          <w:sz w:val="22"/>
          <w:szCs w:val="22"/>
        </w:rPr>
        <w:t>),</w:t>
      </w:r>
      <w:r w:rsidRPr="006E1693">
        <w:rPr>
          <w:rFonts w:ascii="Book Antiqua" w:hAnsi="Book Antiqua"/>
          <w:sz w:val="22"/>
          <w:szCs w:val="22"/>
        </w:rPr>
        <w:t xml:space="preserve"> quien les hará la correspondiente devolución.</w:t>
      </w:r>
    </w:p>
    <w:p w:rsidR="00A47F59" w:rsidRPr="0020083C" w:rsidRDefault="00A47F59" w:rsidP="00A47F59">
      <w:pPr>
        <w:pStyle w:val="Normal12"/>
        <w:rPr>
          <w:rFonts w:ascii="Book Antiqua" w:hAnsi="Book Antiqua"/>
          <w:sz w:val="22"/>
          <w:szCs w:val="22"/>
        </w:rPr>
      </w:pPr>
    </w:p>
    <w:p w:rsidR="00A47F59" w:rsidRPr="0020083C" w:rsidRDefault="00A47F59" w:rsidP="00A47F59">
      <w:pPr>
        <w:pStyle w:val="Normal12"/>
        <w:rPr>
          <w:rFonts w:ascii="Book Antiqua" w:hAnsi="Book Antiqua"/>
          <w:sz w:val="22"/>
          <w:szCs w:val="22"/>
        </w:rPr>
      </w:pPr>
      <w:r w:rsidRPr="0020083C">
        <w:rPr>
          <w:rFonts w:ascii="Book Antiqua" w:hAnsi="Book Antiqua"/>
          <w:b/>
          <w:sz w:val="22"/>
          <w:szCs w:val="22"/>
          <w:u w:val="single"/>
        </w:rPr>
        <w:t>DOCUMENTACIÓN PROBATORIA</w:t>
      </w:r>
      <w:r w:rsidRPr="0020083C">
        <w:rPr>
          <w:rFonts w:ascii="Book Antiqua" w:hAnsi="Book Antiqua"/>
          <w:sz w:val="22"/>
          <w:szCs w:val="22"/>
        </w:rPr>
        <w:t>: (Art. 11° Reglamento) Los aspirantes deberán adjuntar la documentación que acredite fehacientemente todos los títulos y antecedes invocados en su presentación, en original o en copia certificada, en forma previa a la realización del Concurso. Esta documentación podrá ser retirada de la Facultad o Instituto una vez concluido todo el trámite del concurso, o cuando ocurra desistimiento del aspirante.</w:t>
      </w:r>
    </w:p>
    <w:p w:rsidR="00A47F59" w:rsidRPr="0020083C" w:rsidRDefault="00A47F59" w:rsidP="00A47F59">
      <w:pPr>
        <w:pStyle w:val="Normal12"/>
        <w:rPr>
          <w:rFonts w:ascii="Book Antiqua" w:hAnsi="Book Antiqua"/>
          <w:sz w:val="22"/>
          <w:szCs w:val="22"/>
        </w:rPr>
      </w:pPr>
    </w:p>
    <w:p w:rsidR="00A47F59" w:rsidRPr="0020083C" w:rsidRDefault="00A47F59" w:rsidP="00A47F59">
      <w:pPr>
        <w:pStyle w:val="Normal12"/>
        <w:rPr>
          <w:rFonts w:ascii="Book Antiqua" w:hAnsi="Book Antiqua"/>
          <w:sz w:val="22"/>
          <w:szCs w:val="22"/>
        </w:rPr>
      </w:pPr>
      <w:r w:rsidRPr="0020083C">
        <w:rPr>
          <w:rFonts w:ascii="Book Antiqua" w:hAnsi="Book Antiqua"/>
          <w:b/>
          <w:sz w:val="22"/>
          <w:szCs w:val="22"/>
        </w:rPr>
        <w:t>Notificaciones</w:t>
      </w:r>
      <w:r w:rsidRPr="0020083C">
        <w:rPr>
          <w:rFonts w:ascii="Book Antiqua" w:hAnsi="Book Antiqua"/>
          <w:sz w:val="22"/>
          <w:szCs w:val="22"/>
        </w:rPr>
        <w:t>: Resolución C.S. Nº 60/21. ARTÍCULO 9º: Cada Unidad Académica notificará a los domicilios electrónicos denunciados por los/las aspirantes y los/las jurados/as toda otra comunicación referida al proceso del concurso en un todo de acuerdo con la Ordenanza 6/19 relativa a notificación electrónica y la Resolución Nº 617/20 de Expediente electrónico Genérico.</w:t>
      </w:r>
    </w:p>
    <w:p w:rsidR="00A47F59" w:rsidRDefault="00A47F59" w:rsidP="00A47F59">
      <w:pPr>
        <w:pStyle w:val="Normal12"/>
        <w:rPr>
          <w:rFonts w:ascii="Book Antiqua" w:hAnsi="Book Antiqua"/>
          <w:sz w:val="22"/>
          <w:szCs w:val="22"/>
        </w:rPr>
      </w:pPr>
      <w:r w:rsidRPr="0020083C">
        <w:rPr>
          <w:rFonts w:ascii="Book Antiqua" w:hAnsi="Book Antiqua"/>
          <w:sz w:val="22"/>
          <w:szCs w:val="22"/>
        </w:rPr>
        <w:t xml:space="preserve"> </w:t>
      </w:r>
    </w:p>
    <w:p w:rsidR="00A47F59" w:rsidRPr="0020083C" w:rsidRDefault="00A47F59" w:rsidP="00756D01">
      <w:pPr>
        <w:pStyle w:val="Normal12"/>
        <w:rPr>
          <w:rFonts w:ascii="Book Antiqua" w:hAnsi="Book Antiqua"/>
          <w:sz w:val="22"/>
          <w:szCs w:val="22"/>
        </w:rPr>
      </w:pPr>
      <w:r w:rsidRPr="0020083C">
        <w:rPr>
          <w:rFonts w:ascii="Book Antiqua" w:hAnsi="Book Antiqua"/>
          <w:sz w:val="22"/>
          <w:szCs w:val="22"/>
        </w:rPr>
        <w:tab/>
      </w:r>
      <w:r w:rsidRPr="0020083C">
        <w:rPr>
          <w:rFonts w:ascii="Book Antiqua" w:hAnsi="Book Antiqua"/>
          <w:sz w:val="22"/>
          <w:szCs w:val="22"/>
        </w:rPr>
        <w:tab/>
      </w:r>
      <w:r w:rsidRPr="0020083C">
        <w:rPr>
          <w:rFonts w:ascii="Book Antiqua" w:hAnsi="Book Antiqua"/>
          <w:sz w:val="22"/>
          <w:szCs w:val="22"/>
        </w:rPr>
        <w:tab/>
      </w:r>
      <w:r w:rsidRPr="0020083C">
        <w:rPr>
          <w:rFonts w:ascii="Book Antiqua" w:hAnsi="Book Antiqua"/>
          <w:sz w:val="22"/>
          <w:szCs w:val="22"/>
        </w:rPr>
        <w:tab/>
        <w:t>Oficina de Concursos</w:t>
      </w:r>
      <w:r w:rsidR="00756D01">
        <w:rPr>
          <w:rFonts w:ascii="Book Antiqua" w:hAnsi="Book Antiqua"/>
          <w:sz w:val="22"/>
          <w:szCs w:val="22"/>
        </w:rPr>
        <w:t xml:space="preserve"> - </w:t>
      </w:r>
      <w:r w:rsidRPr="0020083C">
        <w:rPr>
          <w:rFonts w:ascii="Book Antiqua" w:hAnsi="Book Antiqua"/>
          <w:sz w:val="22"/>
          <w:szCs w:val="22"/>
        </w:rPr>
        <w:t xml:space="preserve"> Facultad de Ciencias Veterinarias</w:t>
      </w:r>
    </w:p>
    <w:p w:rsidR="00A47F59" w:rsidRPr="00756D01" w:rsidRDefault="00A47F59" w:rsidP="00A47F59">
      <w:pPr>
        <w:pStyle w:val="Normal12"/>
        <w:jc w:val="right"/>
        <w:rPr>
          <w:rFonts w:ascii="Book Antiqua" w:hAnsi="Book Antiqua"/>
          <w:b/>
          <w:sz w:val="32"/>
          <w:szCs w:val="32"/>
        </w:rPr>
      </w:pPr>
      <w:r w:rsidRPr="00756D01">
        <w:rPr>
          <w:rFonts w:ascii="Book Antiqua" w:hAnsi="Book Antiqua"/>
          <w:b/>
          <w:sz w:val="32"/>
          <w:szCs w:val="32"/>
        </w:rPr>
        <w:lastRenderedPageBreak/>
        <w:t>CDA1</w:t>
      </w:r>
    </w:p>
    <w:p w:rsidR="00756D01" w:rsidRDefault="00A47F59" w:rsidP="00A47F59">
      <w:pPr>
        <w:pStyle w:val="Normal12"/>
        <w:jc w:val="center"/>
        <w:rPr>
          <w:rFonts w:ascii="Book Antiqua" w:hAnsi="Book Antiqua"/>
          <w:b/>
          <w:sz w:val="28"/>
          <w:szCs w:val="28"/>
        </w:rPr>
      </w:pPr>
      <w:r w:rsidRPr="00756D01">
        <w:rPr>
          <w:rFonts w:ascii="Book Antiqua" w:hAnsi="Book Antiqua"/>
          <w:b/>
          <w:sz w:val="28"/>
          <w:szCs w:val="28"/>
        </w:rPr>
        <w:t xml:space="preserve">Solicitud de Inscripción para Concurso abierto </w:t>
      </w:r>
    </w:p>
    <w:p w:rsidR="00A47F59" w:rsidRPr="00756D01" w:rsidRDefault="00A47F59" w:rsidP="00A47F59">
      <w:pPr>
        <w:pStyle w:val="Normal12"/>
        <w:jc w:val="center"/>
        <w:rPr>
          <w:rFonts w:ascii="Book Antiqua" w:hAnsi="Book Antiqua"/>
          <w:b/>
          <w:sz w:val="28"/>
          <w:szCs w:val="28"/>
        </w:rPr>
      </w:pPr>
      <w:r w:rsidRPr="00756D01">
        <w:rPr>
          <w:rFonts w:ascii="Book Antiqua" w:hAnsi="Book Antiqua"/>
          <w:b/>
          <w:sz w:val="28"/>
          <w:szCs w:val="28"/>
        </w:rPr>
        <w:t xml:space="preserve">de antecedentes y oposición de Docentes Auxiliares, </w:t>
      </w:r>
    </w:p>
    <w:p w:rsidR="00A47F59" w:rsidRPr="00756D01" w:rsidRDefault="00A47F59" w:rsidP="00A47F59">
      <w:pPr>
        <w:pStyle w:val="Normal12"/>
        <w:jc w:val="center"/>
        <w:rPr>
          <w:rFonts w:ascii="Book Antiqua" w:hAnsi="Book Antiqua"/>
          <w:sz w:val="28"/>
          <w:szCs w:val="28"/>
          <w:u w:val="single"/>
        </w:rPr>
      </w:pPr>
      <w:r w:rsidRPr="00756D01">
        <w:rPr>
          <w:rFonts w:ascii="Book Antiqua" w:hAnsi="Book Antiqua"/>
          <w:b/>
          <w:sz w:val="28"/>
          <w:szCs w:val="28"/>
        </w:rPr>
        <w:t>Jefes de Trabajos Prácticos y Ayudantes de cátedras de la UNL</w:t>
      </w:r>
    </w:p>
    <w:p w:rsidR="00A47F59" w:rsidRDefault="00A47F59" w:rsidP="00A47F59">
      <w:pPr>
        <w:pStyle w:val="Normal12"/>
        <w:pBdr>
          <w:bottom w:val="single" w:sz="6" w:space="1" w:color="auto"/>
        </w:pBdr>
        <w:rPr>
          <w:b/>
          <w:szCs w:val="24"/>
        </w:rPr>
      </w:pPr>
    </w:p>
    <w:p w:rsidR="00A47F59" w:rsidRPr="00756D01" w:rsidRDefault="00A47F59" w:rsidP="00A47F59">
      <w:pPr>
        <w:pStyle w:val="Normal12"/>
        <w:rPr>
          <w:rFonts w:ascii="Book Antiqua" w:hAnsi="Book Antiqua"/>
          <w:sz w:val="22"/>
          <w:szCs w:val="22"/>
        </w:rPr>
      </w:pPr>
      <w:r w:rsidRPr="00756D01">
        <w:rPr>
          <w:rFonts w:ascii="Book Antiqua" w:hAnsi="Book Antiqua"/>
          <w:sz w:val="22"/>
          <w:szCs w:val="22"/>
        </w:rPr>
        <w:t>Sr.</w:t>
      </w:r>
    </w:p>
    <w:p w:rsidR="00A47F59" w:rsidRPr="00756D01" w:rsidRDefault="00A47F59" w:rsidP="00A47F59">
      <w:pPr>
        <w:pStyle w:val="Normal12"/>
        <w:rPr>
          <w:rFonts w:ascii="Book Antiqua" w:hAnsi="Book Antiqua"/>
          <w:sz w:val="22"/>
          <w:szCs w:val="22"/>
        </w:rPr>
      </w:pPr>
      <w:r w:rsidRPr="00756D01">
        <w:rPr>
          <w:rFonts w:ascii="Book Antiqua" w:hAnsi="Book Antiqua"/>
          <w:sz w:val="22"/>
          <w:szCs w:val="22"/>
        </w:rPr>
        <w:t>Decano de la</w:t>
      </w:r>
    </w:p>
    <w:p w:rsidR="00A47F59" w:rsidRPr="00756D01" w:rsidRDefault="00A47F59" w:rsidP="00A47F59">
      <w:pPr>
        <w:pStyle w:val="Normal12"/>
        <w:rPr>
          <w:rFonts w:ascii="Book Antiqua" w:hAnsi="Book Antiqua"/>
          <w:sz w:val="22"/>
          <w:szCs w:val="22"/>
        </w:rPr>
      </w:pPr>
      <w:r w:rsidRPr="00756D01">
        <w:rPr>
          <w:rFonts w:ascii="Book Antiqua" w:hAnsi="Book Antiqua"/>
          <w:sz w:val="22"/>
          <w:szCs w:val="22"/>
        </w:rPr>
        <w:t>Facultad de Ciencias Veterinarias</w:t>
      </w:r>
    </w:p>
    <w:p w:rsidR="00A47F59" w:rsidRPr="00756D01" w:rsidRDefault="0067079C" w:rsidP="00A47F59">
      <w:pPr>
        <w:pStyle w:val="Normal12"/>
        <w:rPr>
          <w:rFonts w:ascii="Book Antiqua" w:hAnsi="Book Antiqua"/>
          <w:sz w:val="22"/>
          <w:szCs w:val="22"/>
        </w:rPr>
      </w:pPr>
      <w:r w:rsidRPr="00756D01">
        <w:rPr>
          <w:rFonts w:ascii="Book Antiqua" w:hAnsi="Book Antiqua"/>
          <w:sz w:val="22"/>
          <w:szCs w:val="22"/>
        </w:rPr>
        <w:t>M.V. Sergio Alberto PARRA</w:t>
      </w:r>
    </w:p>
    <w:p w:rsidR="00A47F59" w:rsidRPr="00756D01" w:rsidRDefault="00A47F59" w:rsidP="00A47F59">
      <w:pPr>
        <w:pStyle w:val="Normal12"/>
        <w:rPr>
          <w:rFonts w:ascii="Book Antiqua" w:hAnsi="Book Antiqua"/>
          <w:sz w:val="22"/>
          <w:szCs w:val="22"/>
        </w:rPr>
      </w:pPr>
    </w:p>
    <w:p w:rsidR="00ED5074" w:rsidRPr="00D3773A" w:rsidRDefault="00A47F59" w:rsidP="00ED5074">
      <w:pPr>
        <w:pStyle w:val="Normal12"/>
        <w:rPr>
          <w:rFonts w:ascii="Book Antiqua" w:hAnsi="Book Antiqua"/>
          <w:sz w:val="22"/>
          <w:szCs w:val="22"/>
        </w:rPr>
      </w:pPr>
      <w:r w:rsidRPr="00756D01">
        <w:rPr>
          <w:rFonts w:ascii="Book Antiqua" w:hAnsi="Book Antiqua"/>
          <w:sz w:val="22"/>
          <w:szCs w:val="22"/>
        </w:rPr>
        <w:tab/>
        <w:t xml:space="preserve">Por la presente solicito mi inscripción para participar en el procedimiento de Concurso abierto de antecedentes y oposición </w:t>
      </w:r>
      <w:r w:rsidR="00756D01">
        <w:rPr>
          <w:rFonts w:ascii="Book Antiqua" w:hAnsi="Book Antiqua"/>
          <w:sz w:val="22"/>
          <w:szCs w:val="22"/>
        </w:rPr>
        <w:t xml:space="preserve">del cargo </w:t>
      </w:r>
      <w:r w:rsidRPr="00756D01">
        <w:rPr>
          <w:rFonts w:ascii="Book Antiqua" w:hAnsi="Book Antiqua"/>
          <w:sz w:val="22"/>
          <w:szCs w:val="22"/>
        </w:rPr>
        <w:t>de Docente Auxiliar</w:t>
      </w:r>
      <w:r w:rsidR="00ED5074">
        <w:rPr>
          <w:rFonts w:ascii="Book Antiqua" w:hAnsi="Book Antiqua"/>
          <w:sz w:val="22"/>
          <w:szCs w:val="22"/>
        </w:rPr>
        <w:t xml:space="preserve"> (</w:t>
      </w:r>
      <w:r w:rsidRPr="00756D01">
        <w:rPr>
          <w:rFonts w:ascii="Book Antiqua" w:hAnsi="Book Antiqua"/>
          <w:sz w:val="22"/>
          <w:szCs w:val="22"/>
        </w:rPr>
        <w:t xml:space="preserve">Jefes de Trabajos Prácticos </w:t>
      </w:r>
      <w:r w:rsidR="00ED5074">
        <w:rPr>
          <w:rFonts w:ascii="Book Antiqua" w:hAnsi="Book Antiqua"/>
          <w:sz w:val="22"/>
          <w:szCs w:val="22"/>
        </w:rPr>
        <w:t>/</w:t>
      </w:r>
      <w:r w:rsidRPr="00756D01">
        <w:rPr>
          <w:rFonts w:ascii="Book Antiqua" w:hAnsi="Book Antiqua"/>
          <w:sz w:val="22"/>
          <w:szCs w:val="22"/>
        </w:rPr>
        <w:t xml:space="preserve"> Ayudantes de Cátedras</w:t>
      </w:r>
      <w:r w:rsidR="00ED5074">
        <w:rPr>
          <w:rFonts w:ascii="Book Antiqua" w:hAnsi="Book Antiqua"/>
          <w:sz w:val="22"/>
          <w:szCs w:val="22"/>
        </w:rPr>
        <w:t>)</w:t>
      </w:r>
      <w:r w:rsidRPr="00756D01">
        <w:rPr>
          <w:rFonts w:ascii="Book Antiqua" w:hAnsi="Book Antiqua"/>
          <w:sz w:val="22"/>
          <w:szCs w:val="22"/>
        </w:rPr>
        <w:t xml:space="preserve"> de la Facultad de Ciencias Veterinarias de la U.N.L., </w:t>
      </w:r>
      <w:r w:rsidR="00ED5074" w:rsidRPr="00D3773A">
        <w:rPr>
          <w:rFonts w:ascii="Book Antiqua" w:hAnsi="Book Antiqua"/>
          <w:sz w:val="22"/>
          <w:szCs w:val="22"/>
        </w:rPr>
        <w:t xml:space="preserve">que se menciona en la presente inscripción, de acuerdo con lo establecido en el </w:t>
      </w:r>
      <w:r w:rsidR="00ED5074" w:rsidRPr="00756D01">
        <w:rPr>
          <w:rFonts w:ascii="Book Antiqua" w:hAnsi="Book Antiqua"/>
          <w:sz w:val="22"/>
          <w:szCs w:val="22"/>
        </w:rPr>
        <w:t xml:space="preserve">Artículos </w:t>
      </w:r>
      <w:r w:rsidR="00ED5074">
        <w:rPr>
          <w:rFonts w:ascii="Book Antiqua" w:hAnsi="Book Antiqua"/>
          <w:sz w:val="22"/>
          <w:szCs w:val="22"/>
        </w:rPr>
        <w:t>8</w:t>
      </w:r>
      <w:r w:rsidR="00ED5074" w:rsidRPr="00756D01">
        <w:rPr>
          <w:rFonts w:ascii="Book Antiqua" w:hAnsi="Book Antiqua"/>
          <w:sz w:val="22"/>
          <w:szCs w:val="22"/>
        </w:rPr>
        <w:t xml:space="preserve">º </w:t>
      </w:r>
      <w:r w:rsidR="00ED5074">
        <w:rPr>
          <w:rFonts w:ascii="Book Antiqua" w:hAnsi="Book Antiqua"/>
          <w:sz w:val="22"/>
          <w:szCs w:val="22"/>
        </w:rPr>
        <w:t xml:space="preserve">a) del Estatuto de la UNL y </w:t>
      </w:r>
      <w:r w:rsidR="00ED5074" w:rsidRPr="00D3773A">
        <w:rPr>
          <w:rFonts w:ascii="Book Antiqua" w:hAnsi="Book Antiqua"/>
          <w:sz w:val="22"/>
          <w:szCs w:val="22"/>
        </w:rPr>
        <w:t>Reglamento de Concursos</w:t>
      </w:r>
      <w:r w:rsidR="00ED5074">
        <w:rPr>
          <w:rFonts w:ascii="Book Antiqua" w:hAnsi="Book Antiqua"/>
          <w:sz w:val="22"/>
          <w:szCs w:val="22"/>
        </w:rPr>
        <w:t xml:space="preserve">, </w:t>
      </w:r>
      <w:r w:rsidR="00ED5074" w:rsidRPr="00D3773A">
        <w:rPr>
          <w:rFonts w:ascii="Book Antiqua" w:hAnsi="Book Antiqua"/>
          <w:sz w:val="22"/>
          <w:szCs w:val="22"/>
        </w:rPr>
        <w:t xml:space="preserve"> </w:t>
      </w:r>
      <w:r w:rsidR="00ED5074">
        <w:rPr>
          <w:rFonts w:ascii="Book Antiqua" w:hAnsi="Book Antiqua"/>
          <w:sz w:val="22"/>
          <w:szCs w:val="22"/>
        </w:rPr>
        <w:t>Resoluciones C.S. n</w:t>
      </w:r>
      <w:r w:rsidR="00ED5074" w:rsidRPr="00756D01">
        <w:rPr>
          <w:rFonts w:ascii="Book Antiqua" w:hAnsi="Book Antiqua"/>
          <w:sz w:val="22"/>
          <w:szCs w:val="22"/>
        </w:rPr>
        <w:t>º</w:t>
      </w:r>
      <w:r w:rsidR="00ED5074">
        <w:rPr>
          <w:rFonts w:ascii="Book Antiqua" w:hAnsi="Book Antiqua"/>
          <w:sz w:val="22"/>
          <w:szCs w:val="22"/>
        </w:rPr>
        <w:t>s</w:t>
      </w:r>
      <w:r w:rsidR="00ED5074" w:rsidRPr="00756D01">
        <w:rPr>
          <w:rFonts w:ascii="Book Antiqua" w:hAnsi="Book Antiqua"/>
          <w:sz w:val="22"/>
          <w:szCs w:val="22"/>
        </w:rPr>
        <w:t xml:space="preserve"> 206/95 y 52/96</w:t>
      </w:r>
      <w:r w:rsidR="00ED5074">
        <w:rPr>
          <w:rFonts w:ascii="Book Antiqua" w:hAnsi="Book Antiqua"/>
          <w:sz w:val="22"/>
          <w:szCs w:val="22"/>
        </w:rPr>
        <w:t xml:space="preserve"> </w:t>
      </w:r>
      <w:r w:rsidR="00ED5074" w:rsidRPr="00D3773A">
        <w:rPr>
          <w:rFonts w:ascii="Book Antiqua" w:hAnsi="Book Antiqua"/>
          <w:sz w:val="22"/>
          <w:szCs w:val="22"/>
        </w:rPr>
        <w:t>y modificatorias Resoluciones C.S. nºs</w:t>
      </w:r>
      <w:r w:rsidR="00ED5074">
        <w:rPr>
          <w:rFonts w:ascii="Book Antiqua" w:hAnsi="Book Antiqua"/>
          <w:sz w:val="22"/>
          <w:szCs w:val="22"/>
        </w:rPr>
        <w:t xml:space="preserve"> 60</w:t>
      </w:r>
      <w:r w:rsidR="00ED5074" w:rsidRPr="00D3773A">
        <w:rPr>
          <w:rFonts w:ascii="Book Antiqua" w:hAnsi="Book Antiqua"/>
          <w:sz w:val="22"/>
          <w:szCs w:val="22"/>
        </w:rPr>
        <w:t>/2021 y 19</w:t>
      </w:r>
      <w:r w:rsidR="00ED5074">
        <w:rPr>
          <w:rFonts w:ascii="Book Antiqua" w:hAnsi="Book Antiqua"/>
          <w:sz w:val="22"/>
          <w:szCs w:val="22"/>
        </w:rPr>
        <w:t>1</w:t>
      </w:r>
      <w:r w:rsidR="00ED5074" w:rsidRPr="00D3773A">
        <w:rPr>
          <w:rFonts w:ascii="Book Antiqua" w:hAnsi="Book Antiqua"/>
          <w:sz w:val="22"/>
          <w:szCs w:val="22"/>
        </w:rPr>
        <w:t xml:space="preserve">/23 y Ordenanza nº 6/2019 sobre notificaciones. </w:t>
      </w:r>
    </w:p>
    <w:p w:rsidR="00ED5074" w:rsidRDefault="00ED5074" w:rsidP="00ED5074">
      <w:pPr>
        <w:pStyle w:val="Normal12"/>
        <w:rPr>
          <w:rFonts w:ascii="Book Antiqua" w:hAnsi="Book Antiqua"/>
          <w:b/>
          <w:sz w:val="22"/>
          <w:szCs w:val="22"/>
        </w:rPr>
      </w:pPr>
      <w:r w:rsidRPr="00D3773A">
        <w:rPr>
          <w:rFonts w:ascii="Book Antiqua" w:hAnsi="Book Antiqua"/>
          <w:b/>
          <w:sz w:val="22"/>
          <w:szCs w:val="22"/>
        </w:rPr>
        <w:t>Declaro conocer y aceptar la normativa prevista en las citadas disposiciones y las contenidas en la Resolución C.S. 532/10.</w:t>
      </w:r>
    </w:p>
    <w:p w:rsidR="00ED5074" w:rsidRDefault="00ED5074" w:rsidP="00ED5074">
      <w:pPr>
        <w:pStyle w:val="Normal12"/>
        <w:rPr>
          <w:rFonts w:ascii="Book Antiqua" w:hAnsi="Book Antiqua"/>
          <w:b/>
          <w:sz w:val="22"/>
          <w:szCs w:val="22"/>
        </w:rPr>
      </w:pPr>
    </w:p>
    <w:p w:rsidR="00ED5074" w:rsidRPr="00D3773A" w:rsidRDefault="00ED5074" w:rsidP="00ED5074">
      <w:pPr>
        <w:numPr>
          <w:ilvl w:val="0"/>
          <w:numId w:val="3"/>
        </w:numPr>
        <w:tabs>
          <w:tab w:val="left" w:pos="284"/>
        </w:tabs>
        <w:autoSpaceDE w:val="0"/>
        <w:autoSpaceDN w:val="0"/>
        <w:adjustRightInd w:val="0"/>
        <w:ind w:left="0" w:firstLine="0"/>
        <w:jc w:val="both"/>
        <w:rPr>
          <w:rFonts w:ascii="Book Antiqua" w:hAnsi="Book Antiqua"/>
          <w:sz w:val="22"/>
          <w:szCs w:val="22"/>
        </w:rPr>
      </w:pPr>
      <w:r w:rsidRPr="00D3773A">
        <w:rPr>
          <w:rFonts w:ascii="Book Antiqua" w:hAnsi="Book Antiqua"/>
          <w:sz w:val="22"/>
          <w:szCs w:val="22"/>
        </w:rPr>
        <w:t>Notificacion</w:t>
      </w:r>
      <w:r>
        <w:rPr>
          <w:rFonts w:ascii="Book Antiqua" w:hAnsi="Book Antiqua"/>
          <w:sz w:val="22"/>
          <w:szCs w:val="22"/>
        </w:rPr>
        <w:t>es: Art. 9° de la Res. C.S. n° 60</w:t>
      </w:r>
      <w:r w:rsidRPr="00D3773A">
        <w:rPr>
          <w:rFonts w:ascii="Book Antiqua" w:hAnsi="Book Antiqua"/>
          <w:sz w:val="22"/>
          <w:szCs w:val="22"/>
        </w:rPr>
        <w:t>/21 “</w:t>
      </w:r>
      <w:r w:rsidRPr="00D3773A">
        <w:rPr>
          <w:rFonts w:ascii="Book Antiqua" w:hAnsi="Book Antiqua"/>
          <w:i/>
          <w:sz w:val="22"/>
          <w:szCs w:val="22"/>
        </w:rPr>
        <w:t>Cada Unidad Académica notificará a los domicilios electrónicos denunciados por los/las aspirantes y los/las jurados/as toda otra comunicación referida al proceso del concurso en un todo de acuerdo con la Ordenanza N.º 6/19 relativa a notificación electrónica y la Resolución N.º 617/20 de Expediente electrónico Genérico</w:t>
      </w:r>
      <w:r w:rsidRPr="00D3773A">
        <w:rPr>
          <w:rFonts w:ascii="Book Antiqua" w:hAnsi="Book Antiqua"/>
          <w:sz w:val="22"/>
          <w:szCs w:val="22"/>
        </w:rPr>
        <w:t>”</w:t>
      </w:r>
      <w:r w:rsidRPr="00D3773A">
        <w:rPr>
          <w:rFonts w:ascii="Book Antiqua" w:hAnsi="Book Antiqua" w:cs="LiberationSans"/>
          <w:sz w:val="22"/>
          <w:szCs w:val="22"/>
        </w:rPr>
        <w:t>.</w:t>
      </w:r>
    </w:p>
    <w:p w:rsidR="00ED5074" w:rsidRPr="00D3773A" w:rsidRDefault="00ED5074" w:rsidP="00ED5074">
      <w:pPr>
        <w:pStyle w:val="Normal12"/>
        <w:rPr>
          <w:rFonts w:ascii="Book Antiqua" w:hAnsi="Book Antiqua"/>
          <w:b/>
          <w:sz w:val="22"/>
          <w:szCs w:val="22"/>
        </w:rPr>
      </w:pPr>
    </w:p>
    <w:p w:rsidR="00A47F59" w:rsidRDefault="00A47F59" w:rsidP="00A47F59">
      <w:pPr>
        <w:pStyle w:val="Normal12"/>
        <w:rPr>
          <w:sz w:val="22"/>
          <w:szCs w:val="22"/>
        </w:rPr>
      </w:pPr>
    </w:p>
    <w:p w:rsidR="00A47F59" w:rsidRPr="00ED5074" w:rsidRDefault="00A47F59" w:rsidP="00A47F59">
      <w:pPr>
        <w:pStyle w:val="Normal12"/>
        <w:pBdr>
          <w:top w:val="single" w:sz="6" w:space="1" w:color="auto"/>
        </w:pBdr>
        <w:rPr>
          <w:rFonts w:ascii="Book Antiqua" w:hAnsi="Book Antiqua"/>
          <w:b/>
          <w:sz w:val="22"/>
          <w:szCs w:val="22"/>
        </w:rPr>
      </w:pPr>
      <w:r w:rsidRPr="00ED5074">
        <w:rPr>
          <w:rFonts w:ascii="Book Antiqua" w:hAnsi="Book Antiqua"/>
          <w:b/>
          <w:sz w:val="22"/>
          <w:szCs w:val="22"/>
        </w:rPr>
        <w:t xml:space="preserve">CARGO: </w:t>
      </w:r>
      <w:r w:rsidRPr="00ED5074">
        <w:rPr>
          <w:rFonts w:ascii="Book Antiqua" w:hAnsi="Book Antiqua"/>
          <w:b/>
          <w:sz w:val="22"/>
          <w:szCs w:val="22"/>
        </w:rPr>
        <w:tab/>
      </w:r>
      <w:r w:rsidRPr="00ED5074">
        <w:rPr>
          <w:rFonts w:ascii="Book Antiqua" w:hAnsi="Book Antiqua"/>
          <w:b/>
          <w:sz w:val="22"/>
          <w:szCs w:val="22"/>
        </w:rPr>
        <w:tab/>
      </w:r>
      <w:r w:rsidRPr="00ED5074">
        <w:rPr>
          <w:rFonts w:ascii="Book Antiqua" w:hAnsi="Book Antiqua"/>
          <w:b/>
          <w:sz w:val="22"/>
          <w:szCs w:val="22"/>
        </w:rPr>
        <w:tab/>
      </w:r>
      <w:r w:rsidRPr="00ED5074">
        <w:rPr>
          <w:rFonts w:ascii="Book Antiqua" w:hAnsi="Book Antiqua"/>
          <w:b/>
          <w:sz w:val="22"/>
          <w:szCs w:val="22"/>
        </w:rPr>
        <w:tab/>
      </w:r>
      <w:r w:rsidRPr="00ED5074">
        <w:rPr>
          <w:rFonts w:ascii="Book Antiqua" w:hAnsi="Book Antiqua"/>
          <w:b/>
          <w:sz w:val="22"/>
          <w:szCs w:val="22"/>
        </w:rPr>
        <w:tab/>
      </w:r>
    </w:p>
    <w:p w:rsidR="00A47F59" w:rsidRPr="00ED5074" w:rsidRDefault="00A47F59" w:rsidP="00A47F59">
      <w:pPr>
        <w:pStyle w:val="Normal12"/>
        <w:pBdr>
          <w:top w:val="single" w:sz="6" w:space="1" w:color="auto"/>
        </w:pBdr>
        <w:rPr>
          <w:rFonts w:ascii="Book Antiqua" w:hAnsi="Book Antiqua"/>
          <w:b/>
          <w:sz w:val="22"/>
          <w:szCs w:val="22"/>
        </w:rPr>
      </w:pPr>
      <w:r w:rsidRPr="00ED5074">
        <w:rPr>
          <w:rFonts w:ascii="Book Antiqua" w:hAnsi="Book Antiqua"/>
          <w:b/>
          <w:sz w:val="22"/>
          <w:szCs w:val="22"/>
        </w:rPr>
        <w:t>DEDICACIÓN:</w:t>
      </w:r>
    </w:p>
    <w:p w:rsidR="00A47F59" w:rsidRPr="00ED5074" w:rsidRDefault="00A47F59" w:rsidP="00A47F59">
      <w:pPr>
        <w:pStyle w:val="Normal12"/>
        <w:pBdr>
          <w:top w:val="single" w:sz="6" w:space="1" w:color="auto"/>
        </w:pBdr>
        <w:rPr>
          <w:rFonts w:ascii="Book Antiqua" w:hAnsi="Book Antiqua"/>
          <w:b/>
          <w:bCs/>
          <w:sz w:val="22"/>
          <w:szCs w:val="22"/>
        </w:rPr>
      </w:pPr>
      <w:r w:rsidRPr="00ED5074">
        <w:rPr>
          <w:rFonts w:ascii="Book Antiqua" w:hAnsi="Book Antiqua"/>
          <w:b/>
          <w:sz w:val="22"/>
          <w:szCs w:val="22"/>
        </w:rPr>
        <w:t>DEPARTAMENTO</w:t>
      </w:r>
      <w:r w:rsidRPr="00ED5074">
        <w:rPr>
          <w:rFonts w:ascii="Book Antiqua" w:hAnsi="Book Antiqua"/>
          <w:sz w:val="22"/>
          <w:szCs w:val="22"/>
        </w:rPr>
        <w:tab/>
        <w:t>:</w:t>
      </w:r>
      <w:r w:rsidRPr="00ED5074">
        <w:rPr>
          <w:rFonts w:ascii="Book Antiqua" w:hAnsi="Book Antiqua"/>
          <w:b/>
          <w:bCs/>
          <w:sz w:val="22"/>
          <w:szCs w:val="22"/>
        </w:rPr>
        <w:t xml:space="preserve"> </w:t>
      </w:r>
    </w:p>
    <w:p w:rsidR="00A47F59" w:rsidRPr="00ED5074" w:rsidRDefault="00A47F59" w:rsidP="00A47F59">
      <w:pPr>
        <w:pStyle w:val="Normal12"/>
        <w:pBdr>
          <w:top w:val="single" w:sz="6" w:space="1" w:color="auto"/>
        </w:pBdr>
        <w:rPr>
          <w:rFonts w:ascii="Book Antiqua" w:hAnsi="Book Antiqua"/>
          <w:b/>
          <w:bCs/>
          <w:sz w:val="22"/>
          <w:szCs w:val="22"/>
        </w:rPr>
      </w:pPr>
      <w:r w:rsidRPr="00ED5074">
        <w:rPr>
          <w:rFonts w:ascii="Book Antiqua" w:hAnsi="Book Antiqua"/>
          <w:b/>
          <w:bCs/>
          <w:sz w:val="22"/>
          <w:szCs w:val="22"/>
        </w:rPr>
        <w:t xml:space="preserve">Con ORIENTACION a la asignatura:                                      </w:t>
      </w:r>
    </w:p>
    <w:p w:rsidR="00A47F59" w:rsidRPr="00ED5074" w:rsidRDefault="00A47F59" w:rsidP="00A47F59">
      <w:pPr>
        <w:pStyle w:val="Normal12"/>
        <w:pBdr>
          <w:bottom w:val="single" w:sz="6" w:space="1" w:color="auto"/>
        </w:pBdr>
        <w:rPr>
          <w:rFonts w:ascii="Book Antiqua" w:hAnsi="Book Antiqua"/>
          <w:sz w:val="22"/>
          <w:szCs w:val="22"/>
        </w:rPr>
      </w:pPr>
      <w:r w:rsidRPr="00ED5074">
        <w:rPr>
          <w:rFonts w:ascii="Book Antiqua" w:hAnsi="Book Antiqua"/>
          <w:b/>
          <w:bCs/>
          <w:sz w:val="22"/>
          <w:szCs w:val="22"/>
        </w:rPr>
        <w:t xml:space="preserve"> </w:t>
      </w:r>
    </w:p>
    <w:p w:rsidR="00ED5074" w:rsidRPr="00ED5074" w:rsidRDefault="00ED5074" w:rsidP="00ED5074">
      <w:pPr>
        <w:pStyle w:val="Normal12"/>
        <w:jc w:val="center"/>
        <w:outlineLvl w:val="0"/>
        <w:rPr>
          <w:rFonts w:ascii="Book Antiqua" w:hAnsi="Book Antiqua"/>
          <w:b/>
          <w:sz w:val="22"/>
          <w:szCs w:val="22"/>
        </w:rPr>
      </w:pPr>
      <w:r w:rsidRPr="00ED5074">
        <w:rPr>
          <w:rFonts w:ascii="Book Antiqua" w:hAnsi="Book Antiqua"/>
          <w:b/>
          <w:sz w:val="22"/>
          <w:szCs w:val="22"/>
        </w:rPr>
        <w:t>ASPIRANTE</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Apellido y Nombre: </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Documento de Identidad: </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Nacionalidad: </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Estado Civil: </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Fecha de Nacimiento: </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Lugar de Nacimiento:</w:t>
      </w:r>
    </w:p>
    <w:p w:rsidR="00ED5074" w:rsidRPr="00ED5074" w:rsidRDefault="00ED5074" w:rsidP="00ED5074">
      <w:pPr>
        <w:pStyle w:val="Normal12"/>
        <w:rPr>
          <w:rFonts w:ascii="Book Antiqua" w:hAnsi="Book Antiqua"/>
          <w:b/>
          <w:sz w:val="22"/>
          <w:szCs w:val="22"/>
        </w:rPr>
      </w:pPr>
      <w:r w:rsidRPr="00ED5074">
        <w:rPr>
          <w:rFonts w:ascii="Book Antiqua" w:hAnsi="Book Antiqua"/>
          <w:b/>
          <w:sz w:val="22"/>
          <w:szCs w:val="22"/>
        </w:rPr>
        <w:t>Domicilio real:</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Calle y Nro.:</w:t>
      </w:r>
      <w:r w:rsidRPr="00ED5074">
        <w:rPr>
          <w:rFonts w:ascii="Book Antiqua" w:hAnsi="Book Antiqua"/>
          <w:sz w:val="22"/>
          <w:szCs w:val="22"/>
        </w:rPr>
        <w:tab/>
      </w:r>
      <w:r w:rsidRPr="00ED5074">
        <w:rPr>
          <w:rFonts w:ascii="Book Antiqua" w:hAnsi="Book Antiqua"/>
          <w:sz w:val="22"/>
          <w:szCs w:val="22"/>
        </w:rPr>
        <w:tab/>
        <w:t xml:space="preserve">  </w:t>
      </w:r>
      <w:r w:rsidRPr="00ED5074">
        <w:rPr>
          <w:rFonts w:ascii="Book Antiqua" w:hAnsi="Book Antiqua"/>
          <w:sz w:val="22"/>
          <w:szCs w:val="22"/>
        </w:rPr>
        <w:tab/>
      </w:r>
      <w:r w:rsidRPr="00ED5074">
        <w:rPr>
          <w:rFonts w:ascii="Book Antiqua" w:hAnsi="Book Antiqua"/>
          <w:sz w:val="22"/>
          <w:szCs w:val="22"/>
        </w:rPr>
        <w:tab/>
      </w:r>
      <w:r w:rsidRPr="00ED5074">
        <w:rPr>
          <w:rFonts w:ascii="Book Antiqua" w:hAnsi="Book Antiqua"/>
          <w:sz w:val="22"/>
          <w:szCs w:val="22"/>
        </w:rPr>
        <w:tab/>
        <w:t xml:space="preserve">  Depto.:</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Ciudad:</w:t>
      </w:r>
      <w:r w:rsidRPr="00ED5074">
        <w:rPr>
          <w:rFonts w:ascii="Book Antiqua" w:hAnsi="Book Antiqua"/>
          <w:sz w:val="22"/>
          <w:szCs w:val="22"/>
        </w:rPr>
        <w:tab/>
        <w:t xml:space="preserve">            </w:t>
      </w:r>
      <w:r w:rsidRPr="00ED5074">
        <w:rPr>
          <w:rFonts w:ascii="Book Antiqua" w:hAnsi="Book Antiqua"/>
          <w:sz w:val="22"/>
          <w:szCs w:val="22"/>
        </w:rPr>
        <w:tab/>
      </w:r>
      <w:r w:rsidRPr="00ED5074">
        <w:rPr>
          <w:rFonts w:ascii="Book Antiqua" w:hAnsi="Book Antiqua"/>
          <w:sz w:val="22"/>
          <w:szCs w:val="22"/>
        </w:rPr>
        <w:tab/>
      </w:r>
      <w:r w:rsidRPr="00ED5074">
        <w:rPr>
          <w:rFonts w:ascii="Book Antiqua" w:hAnsi="Book Antiqua"/>
          <w:sz w:val="22"/>
          <w:szCs w:val="22"/>
        </w:rPr>
        <w:tab/>
        <w:t xml:space="preserve"> Código Postal:</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Teléfono:</w:t>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ab/>
      </w:r>
      <w:r w:rsidRPr="00ED5074">
        <w:rPr>
          <w:rFonts w:ascii="Book Antiqua" w:hAnsi="Book Antiqua"/>
          <w:sz w:val="22"/>
          <w:szCs w:val="22"/>
        </w:rPr>
        <w:tab/>
      </w: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Constitución de Domicilio electrónico: </w:t>
      </w:r>
    </w:p>
    <w:p w:rsidR="00ED5074" w:rsidRPr="00232893" w:rsidRDefault="00ED5074" w:rsidP="00ED5074">
      <w:pPr>
        <w:pStyle w:val="Normal12"/>
        <w:rPr>
          <w:rFonts w:ascii="Book Antiqua" w:hAnsi="Book Antiqua"/>
          <w:szCs w:val="24"/>
        </w:rPr>
      </w:pPr>
    </w:p>
    <w:p w:rsidR="00ED5074" w:rsidRPr="00ED5074" w:rsidRDefault="00ED5074" w:rsidP="00ED5074">
      <w:pPr>
        <w:pStyle w:val="Normal12"/>
        <w:rPr>
          <w:rFonts w:ascii="Book Antiqua" w:hAnsi="Book Antiqua"/>
          <w:sz w:val="22"/>
          <w:szCs w:val="22"/>
        </w:rPr>
      </w:pPr>
      <w:r w:rsidRPr="00ED5074">
        <w:rPr>
          <w:rFonts w:ascii="Book Antiqua" w:hAnsi="Book Antiqua"/>
          <w:sz w:val="22"/>
          <w:szCs w:val="22"/>
        </w:rPr>
        <w:t xml:space="preserve">Lugar y fecha:...............................................   </w:t>
      </w:r>
    </w:p>
    <w:p w:rsidR="00A47F59" w:rsidRDefault="00A47F59" w:rsidP="00A47F59">
      <w:pPr>
        <w:pStyle w:val="Normal12"/>
        <w:ind w:left="6372"/>
        <w:rPr>
          <w:sz w:val="22"/>
          <w:szCs w:val="22"/>
        </w:rPr>
      </w:pPr>
    </w:p>
    <w:p w:rsidR="003950AB" w:rsidRDefault="003950AB" w:rsidP="00A47F59">
      <w:pPr>
        <w:pStyle w:val="Normal12"/>
        <w:ind w:left="6372"/>
        <w:rPr>
          <w:sz w:val="22"/>
          <w:szCs w:val="22"/>
        </w:rPr>
      </w:pPr>
    </w:p>
    <w:p w:rsidR="00A47F59" w:rsidRDefault="00A47F59" w:rsidP="00A47F59">
      <w:pPr>
        <w:pStyle w:val="Normal12"/>
        <w:jc w:val="right"/>
        <w:rPr>
          <w:sz w:val="22"/>
          <w:szCs w:val="22"/>
        </w:rPr>
      </w:pPr>
      <w:r>
        <w:rPr>
          <w:noProof/>
          <w:sz w:val="22"/>
          <w:szCs w:val="22"/>
          <w:lang w:val="es-ES"/>
        </w:rPr>
        <mc:AlternateContent>
          <mc:Choice Requires="wps">
            <w:drawing>
              <wp:anchor distT="0" distB="0" distL="114300" distR="114300" simplePos="0" relativeHeight="251659264" behindDoc="0" locked="0" layoutInCell="1" allowOverlap="1" wp14:anchorId="75B68DC5" wp14:editId="7769BE9E">
                <wp:simplePos x="0" y="0"/>
                <wp:positionH relativeFrom="column">
                  <wp:posOffset>4440555</wp:posOffset>
                </wp:positionH>
                <wp:positionV relativeFrom="paragraph">
                  <wp:posOffset>89535</wp:posOffset>
                </wp:positionV>
                <wp:extent cx="1214120" cy="0"/>
                <wp:effectExtent l="0" t="0" r="24130" b="19050"/>
                <wp:wrapNone/>
                <wp:docPr id="2" name="2 Conector recto"/>
                <wp:cNvGraphicFramePr/>
                <a:graphic xmlns:a="http://schemas.openxmlformats.org/drawingml/2006/main">
                  <a:graphicData uri="http://schemas.microsoft.com/office/word/2010/wordprocessingShape">
                    <wps:wsp>
                      <wps:cNvCnPr/>
                      <wps:spPr>
                        <a:xfrm>
                          <a:off x="0" y="0"/>
                          <a:ext cx="1214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933D5"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65pt,7.05pt" to="445.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" strokecolor="black [3213]"/>
            </w:pict>
          </mc:Fallback>
        </mc:AlternateContent>
      </w:r>
    </w:p>
    <w:p w:rsidR="00A47F59" w:rsidRPr="00ED5074" w:rsidRDefault="00A47F59" w:rsidP="00ED5074">
      <w:pPr>
        <w:pStyle w:val="Normal12"/>
        <w:ind w:left="5664" w:firstLine="708"/>
        <w:jc w:val="center"/>
        <w:rPr>
          <w:rFonts w:ascii="Book Antiqua" w:hAnsi="Book Antiqua"/>
          <w:sz w:val="22"/>
          <w:szCs w:val="22"/>
        </w:rPr>
      </w:pPr>
      <w:r w:rsidRPr="00ED5074">
        <w:rPr>
          <w:rFonts w:ascii="Book Antiqua" w:hAnsi="Book Antiqua"/>
          <w:sz w:val="22"/>
          <w:szCs w:val="22"/>
        </w:rPr>
        <w:t>Firma y Aclaración</w:t>
      </w:r>
    </w:p>
    <w:p w:rsidR="00A47F59" w:rsidRDefault="00A47F59" w:rsidP="00A47F59">
      <w:pPr>
        <w:pStyle w:val="Normal12"/>
        <w:jc w:val="right"/>
        <w:rPr>
          <w:sz w:val="22"/>
          <w:szCs w:val="22"/>
        </w:rPr>
      </w:pPr>
    </w:p>
    <w:p w:rsidR="003950AB" w:rsidRDefault="003950AB" w:rsidP="00A47F59">
      <w:pPr>
        <w:pStyle w:val="Normal12"/>
        <w:jc w:val="right"/>
        <w:rPr>
          <w:b/>
          <w:sz w:val="32"/>
          <w:szCs w:val="32"/>
        </w:rPr>
      </w:pPr>
    </w:p>
    <w:p w:rsidR="00A47F59" w:rsidRDefault="00A47F59" w:rsidP="00A47F59">
      <w:pPr>
        <w:pStyle w:val="Normal12"/>
        <w:jc w:val="right"/>
        <w:rPr>
          <w:b/>
          <w:sz w:val="32"/>
          <w:szCs w:val="32"/>
        </w:rPr>
      </w:pPr>
      <w:r>
        <w:rPr>
          <w:b/>
          <w:sz w:val="32"/>
          <w:szCs w:val="32"/>
        </w:rPr>
        <w:lastRenderedPageBreak/>
        <w:t>G1</w:t>
      </w:r>
    </w:p>
    <w:p w:rsidR="00A47F59" w:rsidRDefault="00A47F59" w:rsidP="00A47F59">
      <w:pPr>
        <w:pStyle w:val="Normal12"/>
        <w:rPr>
          <w:sz w:val="32"/>
          <w:szCs w:val="32"/>
        </w:rPr>
      </w:pPr>
    </w:p>
    <w:p w:rsidR="00A47F59" w:rsidRDefault="00A47F59" w:rsidP="00A47F59">
      <w:pPr>
        <w:pStyle w:val="Normal12"/>
        <w:jc w:val="center"/>
        <w:rPr>
          <w:b/>
          <w:sz w:val="32"/>
          <w:szCs w:val="32"/>
        </w:rPr>
      </w:pPr>
      <w:r>
        <w:rPr>
          <w:b/>
          <w:sz w:val="32"/>
          <w:szCs w:val="32"/>
        </w:rPr>
        <w:t>Curriculum Vitae</w:t>
      </w:r>
    </w:p>
    <w:p w:rsidR="00A47F59" w:rsidRDefault="00A47F59" w:rsidP="00A47F59">
      <w:pPr>
        <w:pStyle w:val="Normal12"/>
        <w:pBdr>
          <w:bottom w:val="double" w:sz="6" w:space="1" w:color="auto"/>
        </w:pBdr>
        <w:rPr>
          <w:szCs w:val="24"/>
        </w:rPr>
      </w:pPr>
    </w:p>
    <w:p w:rsidR="00A47F59" w:rsidRDefault="00A47F59" w:rsidP="00A47F59">
      <w:pPr>
        <w:pStyle w:val="Normal12"/>
        <w:rPr>
          <w:szCs w:val="24"/>
        </w:rPr>
      </w:pPr>
    </w:p>
    <w:p w:rsidR="00A47F59" w:rsidRPr="00975DEA" w:rsidRDefault="00A47F59" w:rsidP="00975DEA">
      <w:pPr>
        <w:pStyle w:val="Normal12"/>
        <w:rPr>
          <w:i/>
          <w:szCs w:val="24"/>
        </w:rPr>
      </w:pPr>
      <w:r w:rsidRPr="00975DEA">
        <w:rPr>
          <w:b/>
          <w:szCs w:val="24"/>
        </w:rPr>
        <w:t>ARTÍCULO 4º Resolución C.S. nº 60/2021</w:t>
      </w:r>
      <w:r>
        <w:rPr>
          <w:szCs w:val="24"/>
        </w:rPr>
        <w:t xml:space="preserve">.- </w:t>
      </w:r>
      <w:r w:rsidR="00975DEA">
        <w:rPr>
          <w:szCs w:val="24"/>
        </w:rPr>
        <w:t>“</w:t>
      </w:r>
      <w:r w:rsidRPr="00975DEA">
        <w:rPr>
          <w:i/>
          <w:szCs w:val="24"/>
        </w:rPr>
        <w:t xml:space="preserve">Modificar el artículo 9º del Reglamento de Concursos para Docentes Auxiliares, Jefes de Trabajos Prácticos y Ayudantes de Cátedra que quedará redactado de la siguiente manera: Documentación a presentar: Los aspirantes deberán registrar su presentación por Mesa de Entradas de la U.A. mediante nota dirigida al Decano/a o Director/a consignando las siguientes referencias, en un ejemplar, en archivo con formato PDF que se registrará en el sistema de expediente electrónico, con la siguiente </w:t>
      </w:r>
      <w:r w:rsidRPr="00975DEA">
        <w:rPr>
          <w:b/>
          <w:i/>
          <w:szCs w:val="24"/>
        </w:rPr>
        <w:t>documentación digitalizada:</w:t>
      </w:r>
    </w:p>
    <w:p w:rsidR="00A47F59" w:rsidRPr="00975DEA" w:rsidRDefault="00A47F59" w:rsidP="00A47F59">
      <w:pPr>
        <w:pStyle w:val="Normal12"/>
        <w:rPr>
          <w:i/>
          <w:szCs w:val="24"/>
        </w:rPr>
      </w:pPr>
    </w:p>
    <w:p w:rsidR="00A47F59" w:rsidRPr="00975DEA" w:rsidRDefault="00A47F59" w:rsidP="00975DEA">
      <w:pPr>
        <w:pStyle w:val="Normal12"/>
        <w:numPr>
          <w:ilvl w:val="0"/>
          <w:numId w:val="2"/>
        </w:numPr>
        <w:ind w:left="1134"/>
        <w:rPr>
          <w:i/>
          <w:szCs w:val="24"/>
        </w:rPr>
      </w:pPr>
      <w:r w:rsidRPr="00975DEA">
        <w:rPr>
          <w:i/>
          <w:szCs w:val="24"/>
        </w:rPr>
        <w:t>Apellido, nombres, nacionalidad, estado civil, fecha y lugar de nacimiento, domicilio real, constituyendo domicilio electrónico y numero de documento de identidad.</w:t>
      </w:r>
    </w:p>
    <w:p w:rsidR="00A47F59" w:rsidRPr="00975DEA" w:rsidRDefault="00A47F59" w:rsidP="00975DEA">
      <w:pPr>
        <w:pStyle w:val="Normal12"/>
        <w:numPr>
          <w:ilvl w:val="0"/>
          <w:numId w:val="2"/>
        </w:numPr>
        <w:ind w:left="1134"/>
        <w:rPr>
          <w:i/>
          <w:szCs w:val="24"/>
        </w:rPr>
      </w:pPr>
      <w:r w:rsidRPr="00975DEA">
        <w:rPr>
          <w:i/>
          <w:szCs w:val="24"/>
        </w:rPr>
        <w:t>Títulos universitarios si los tuviere. Las fotocopias o constancias pertinentes, consignando Facultad y Universidad que los otorgó, deberán ser debidamente legalizadas.</w:t>
      </w:r>
    </w:p>
    <w:p w:rsidR="00A47F59" w:rsidRPr="00975DEA" w:rsidRDefault="00A47F59" w:rsidP="00975DEA">
      <w:pPr>
        <w:pStyle w:val="Normal12"/>
        <w:numPr>
          <w:ilvl w:val="0"/>
          <w:numId w:val="2"/>
        </w:numPr>
        <w:ind w:left="1134"/>
        <w:rPr>
          <w:i/>
          <w:szCs w:val="24"/>
        </w:rPr>
      </w:pPr>
      <w:r w:rsidRPr="00975DEA">
        <w:rPr>
          <w:i/>
          <w:szCs w:val="24"/>
        </w:rPr>
        <w:t>Nómina de obras y publicaciones acompañando los trabajos que considere de mayor relevancia.</w:t>
      </w:r>
    </w:p>
    <w:p w:rsidR="00A47F59" w:rsidRPr="00975DEA" w:rsidRDefault="00A47F59" w:rsidP="00975DEA">
      <w:pPr>
        <w:pStyle w:val="Normal12"/>
        <w:numPr>
          <w:ilvl w:val="0"/>
          <w:numId w:val="2"/>
        </w:numPr>
        <w:ind w:left="1134"/>
        <w:rPr>
          <w:i/>
          <w:color w:val="FF0000"/>
          <w:szCs w:val="24"/>
        </w:rPr>
      </w:pPr>
      <w:r w:rsidRPr="00975DEA">
        <w:rPr>
          <w:i/>
          <w:szCs w:val="24"/>
        </w:rPr>
        <w:t xml:space="preserve">Cátedras Universitarias o de otros niveles de docencia, relativas a la materia en concurso o afín que desempeñe o haya desempeñado indicando establecimiento y período.  </w:t>
      </w:r>
    </w:p>
    <w:p w:rsidR="00A47F59" w:rsidRPr="00975DEA" w:rsidRDefault="00A47F59" w:rsidP="00975DEA">
      <w:pPr>
        <w:pStyle w:val="Normal12"/>
        <w:numPr>
          <w:ilvl w:val="0"/>
          <w:numId w:val="2"/>
        </w:numPr>
        <w:ind w:left="1134"/>
        <w:rPr>
          <w:i/>
          <w:color w:val="FF0000"/>
          <w:szCs w:val="24"/>
        </w:rPr>
      </w:pPr>
      <w:r w:rsidRPr="00975DEA">
        <w:rPr>
          <w:i/>
          <w:szCs w:val="24"/>
        </w:rPr>
        <w:t>Cargos o funciones desempeñados en el ámbito universitario y misiones especiales conferidas por Facultades</w:t>
      </w:r>
      <w:r w:rsidRPr="00975DEA">
        <w:rPr>
          <w:i/>
          <w:color w:val="FF0000"/>
          <w:szCs w:val="24"/>
        </w:rPr>
        <w:t xml:space="preserve"> </w:t>
      </w:r>
      <w:r w:rsidRPr="00975DEA">
        <w:rPr>
          <w:i/>
          <w:szCs w:val="24"/>
        </w:rPr>
        <w:t>o Universidades</w:t>
      </w:r>
    </w:p>
    <w:p w:rsidR="00A47F59" w:rsidRPr="00975DEA" w:rsidRDefault="00A47F59" w:rsidP="00975DEA">
      <w:pPr>
        <w:pStyle w:val="Normal12"/>
        <w:numPr>
          <w:ilvl w:val="0"/>
          <w:numId w:val="2"/>
        </w:numPr>
        <w:ind w:left="1134"/>
        <w:rPr>
          <w:i/>
          <w:szCs w:val="24"/>
        </w:rPr>
      </w:pPr>
      <w:r w:rsidRPr="00975DEA">
        <w:rPr>
          <w:i/>
          <w:szCs w:val="24"/>
        </w:rPr>
        <w:t xml:space="preserve">Trabajos de investigación, cursos dictados, conferencias y otras tareas de divulgación.  </w:t>
      </w:r>
    </w:p>
    <w:p w:rsidR="00A47F59" w:rsidRPr="00975DEA" w:rsidRDefault="00A47F59" w:rsidP="00975DEA">
      <w:pPr>
        <w:pStyle w:val="Normal12"/>
        <w:numPr>
          <w:ilvl w:val="0"/>
          <w:numId w:val="2"/>
        </w:numPr>
        <w:ind w:left="1134"/>
        <w:rPr>
          <w:i/>
          <w:szCs w:val="24"/>
        </w:rPr>
      </w:pPr>
      <w:r w:rsidRPr="00975DEA">
        <w:rPr>
          <w:i/>
          <w:szCs w:val="24"/>
        </w:rPr>
        <w:t xml:space="preserve">Distinciones, premios y becas obtenidas. </w:t>
      </w:r>
    </w:p>
    <w:p w:rsidR="00A47F59" w:rsidRPr="00975DEA" w:rsidRDefault="00A47F59" w:rsidP="00975DEA">
      <w:pPr>
        <w:pStyle w:val="Normal12"/>
        <w:numPr>
          <w:ilvl w:val="0"/>
          <w:numId w:val="2"/>
        </w:numPr>
        <w:ind w:left="1134"/>
        <w:rPr>
          <w:i/>
          <w:szCs w:val="24"/>
        </w:rPr>
      </w:pPr>
      <w:r w:rsidRPr="00975DEA">
        <w:rPr>
          <w:i/>
          <w:szCs w:val="24"/>
        </w:rPr>
        <w:t>Asistencia relevante a Congresos, Seminarios, Cursos Especiales, etc.</w:t>
      </w:r>
    </w:p>
    <w:p w:rsidR="00A47F59" w:rsidRPr="00975DEA" w:rsidRDefault="00A47F59" w:rsidP="00975DEA">
      <w:pPr>
        <w:pStyle w:val="Normal12"/>
        <w:numPr>
          <w:ilvl w:val="0"/>
          <w:numId w:val="2"/>
        </w:numPr>
        <w:ind w:left="1134"/>
        <w:rPr>
          <w:i/>
          <w:szCs w:val="24"/>
        </w:rPr>
      </w:pPr>
      <w:r w:rsidRPr="00975DEA">
        <w:rPr>
          <w:i/>
          <w:szCs w:val="24"/>
        </w:rPr>
        <w:t>Otros cargos y antecedentes que a juicio del aspirante puedan contribuir a una mejor ilustración sobre su competencia sobre la materia en concurso.</w:t>
      </w:r>
    </w:p>
    <w:p w:rsidR="00A47F59" w:rsidRPr="00975DEA" w:rsidRDefault="00A47F59" w:rsidP="00975DEA">
      <w:pPr>
        <w:pStyle w:val="Normal12"/>
        <w:numPr>
          <w:ilvl w:val="0"/>
          <w:numId w:val="2"/>
        </w:numPr>
        <w:ind w:left="1134"/>
        <w:rPr>
          <w:i/>
          <w:szCs w:val="24"/>
        </w:rPr>
      </w:pPr>
      <w:r w:rsidRPr="00975DEA">
        <w:rPr>
          <w:i/>
          <w:szCs w:val="24"/>
        </w:rPr>
        <w:t>Declaración Jurada de no estar comprendido en las causas establecidas en el artículo 24º de este Reglamento.</w:t>
      </w:r>
    </w:p>
    <w:p w:rsidR="00A47F59" w:rsidRPr="00975DEA" w:rsidRDefault="00A47F59" w:rsidP="00A47F59">
      <w:pPr>
        <w:pStyle w:val="Normal12"/>
        <w:rPr>
          <w:i/>
          <w:szCs w:val="24"/>
        </w:rPr>
      </w:pPr>
    </w:p>
    <w:p w:rsidR="00A47F59" w:rsidRPr="00975DEA" w:rsidRDefault="00A47F59" w:rsidP="00A47F59">
      <w:pPr>
        <w:pStyle w:val="Normal12"/>
        <w:ind w:firstLine="708"/>
        <w:rPr>
          <w:i/>
          <w:szCs w:val="24"/>
        </w:rPr>
      </w:pPr>
      <w:r w:rsidRPr="00975DEA">
        <w:rPr>
          <w:i/>
          <w:szCs w:val="24"/>
        </w:rPr>
        <w:t>La UNL se reserva el derecho de exigir la presentación de la documental aportada por el concursante, en formato papel.</w:t>
      </w:r>
    </w:p>
    <w:p w:rsidR="00E210B1" w:rsidRDefault="00E210B1" w:rsidP="00A47F59">
      <w:pPr>
        <w:pStyle w:val="Normal12"/>
        <w:ind w:firstLine="708"/>
        <w:rPr>
          <w:b/>
          <w:szCs w:val="24"/>
        </w:rPr>
      </w:pPr>
    </w:p>
    <w:p w:rsidR="00A47F59" w:rsidRDefault="00E210B1" w:rsidP="00A47F59">
      <w:pPr>
        <w:pStyle w:val="Normal12"/>
        <w:ind w:firstLine="708"/>
        <w:rPr>
          <w:szCs w:val="24"/>
        </w:rPr>
      </w:pPr>
      <w:r>
        <w:rPr>
          <w:b/>
          <w:szCs w:val="24"/>
        </w:rPr>
        <w:t>El presente</w:t>
      </w:r>
      <w:r w:rsidR="00A47F59">
        <w:rPr>
          <w:b/>
          <w:szCs w:val="24"/>
        </w:rPr>
        <w:t xml:space="preserve"> curriculum vitae tiene valor de declaración jurada.</w:t>
      </w:r>
    </w:p>
    <w:p w:rsidR="00E210B1" w:rsidRDefault="00E210B1" w:rsidP="00A47F59">
      <w:pPr>
        <w:pStyle w:val="Normal12"/>
        <w:ind w:firstLine="708"/>
        <w:rPr>
          <w:szCs w:val="24"/>
        </w:rPr>
      </w:pPr>
    </w:p>
    <w:p w:rsidR="00A47F59" w:rsidRDefault="00A47F59" w:rsidP="00A47F59">
      <w:pPr>
        <w:pStyle w:val="Normal12"/>
        <w:ind w:firstLine="708"/>
        <w:rPr>
          <w:szCs w:val="24"/>
        </w:rPr>
      </w:pPr>
      <w:r>
        <w:rPr>
          <w:szCs w:val="24"/>
        </w:rPr>
        <w:t>Por favor, no olvide fechar y firmar la última página.</w:t>
      </w:r>
    </w:p>
    <w:p w:rsidR="00A47F59" w:rsidRDefault="00A47F59" w:rsidP="00A47F59">
      <w:pPr>
        <w:pStyle w:val="Normal12"/>
        <w:rPr>
          <w:szCs w:val="24"/>
        </w:rPr>
      </w:pPr>
      <w:r>
        <w:rPr>
          <w:szCs w:val="24"/>
        </w:rPr>
        <w:tab/>
        <w:t xml:space="preserve">   </w:t>
      </w:r>
    </w:p>
    <w:p w:rsidR="00A47F59" w:rsidRDefault="00A47F59" w:rsidP="00A47F59">
      <w:pPr>
        <w:rPr>
          <w:lang w:val="es-ES_tradnl"/>
        </w:rPr>
        <w:sectPr w:rsidR="00A47F59" w:rsidSect="00756D01">
          <w:pgSz w:w="11907" w:h="16840"/>
          <w:pgMar w:top="1191" w:right="851" w:bottom="1191" w:left="1701" w:header="720" w:footer="720" w:gutter="0"/>
          <w:cols w:space="720"/>
        </w:sectPr>
      </w:pPr>
    </w:p>
    <w:p w:rsidR="00A47F59" w:rsidRDefault="00A47F59" w:rsidP="00A47F59">
      <w:pPr>
        <w:pStyle w:val="Normal12"/>
        <w:jc w:val="right"/>
        <w:rPr>
          <w:b/>
          <w:sz w:val="32"/>
          <w:szCs w:val="32"/>
        </w:rPr>
      </w:pPr>
      <w:r>
        <w:rPr>
          <w:b/>
          <w:sz w:val="32"/>
          <w:szCs w:val="32"/>
        </w:rPr>
        <w:lastRenderedPageBreak/>
        <w:t>G2</w:t>
      </w:r>
    </w:p>
    <w:p w:rsidR="00A47F59" w:rsidRDefault="00A47F59" w:rsidP="00A47F59">
      <w:pPr>
        <w:pStyle w:val="Normal12"/>
        <w:rPr>
          <w:sz w:val="32"/>
          <w:szCs w:val="32"/>
        </w:rPr>
      </w:pPr>
    </w:p>
    <w:p w:rsidR="00A47F59" w:rsidRPr="005C2EDA" w:rsidRDefault="00A47F59" w:rsidP="00A47F59">
      <w:pPr>
        <w:pStyle w:val="Normal12"/>
        <w:jc w:val="center"/>
        <w:rPr>
          <w:rFonts w:ascii="Book Antiqua" w:hAnsi="Book Antiqua"/>
          <w:b/>
          <w:sz w:val="28"/>
          <w:szCs w:val="28"/>
        </w:rPr>
      </w:pPr>
      <w:r w:rsidRPr="005C2EDA">
        <w:rPr>
          <w:rFonts w:ascii="Book Antiqua" w:hAnsi="Book Antiqua"/>
          <w:b/>
          <w:sz w:val="28"/>
          <w:szCs w:val="28"/>
        </w:rPr>
        <w:t xml:space="preserve">PROPUESTA DEL ASPIRANTE </w:t>
      </w:r>
    </w:p>
    <w:p w:rsidR="00A47F59" w:rsidRPr="005C2EDA" w:rsidRDefault="00A47F59" w:rsidP="00A47F59">
      <w:pPr>
        <w:pStyle w:val="Normal12"/>
        <w:jc w:val="center"/>
        <w:rPr>
          <w:rFonts w:ascii="Book Antiqua" w:hAnsi="Book Antiqua"/>
          <w:b/>
          <w:sz w:val="28"/>
          <w:szCs w:val="28"/>
        </w:rPr>
      </w:pPr>
      <w:r w:rsidRPr="005C2EDA">
        <w:rPr>
          <w:rFonts w:ascii="Book Antiqua" w:hAnsi="Book Antiqua"/>
          <w:b/>
          <w:sz w:val="28"/>
          <w:szCs w:val="28"/>
        </w:rPr>
        <w:t>(ART. 5º.- Modifica el artículo 10º del Reglamento de Concursos de Docentes Auxiliares, Jefes de Trabajos Prácticos y Ayudantes de Cátedra</w:t>
      </w:r>
      <w:r w:rsidR="005C2EDA">
        <w:rPr>
          <w:rFonts w:ascii="Book Antiqua" w:hAnsi="Book Antiqua"/>
          <w:b/>
          <w:sz w:val="28"/>
          <w:szCs w:val="28"/>
        </w:rPr>
        <w:t xml:space="preserve"> de la UNL</w:t>
      </w:r>
      <w:r w:rsidRPr="005C2EDA">
        <w:rPr>
          <w:rFonts w:ascii="Book Antiqua" w:hAnsi="Book Antiqua"/>
          <w:b/>
          <w:sz w:val="28"/>
          <w:szCs w:val="28"/>
        </w:rPr>
        <w:t>)</w:t>
      </w:r>
    </w:p>
    <w:p w:rsidR="00A47F59" w:rsidRDefault="00A47F59" w:rsidP="00A47F59">
      <w:pPr>
        <w:pStyle w:val="Normal12"/>
        <w:rPr>
          <w:szCs w:val="24"/>
        </w:rPr>
      </w:pPr>
    </w:p>
    <w:p w:rsidR="00A47F59" w:rsidRDefault="00A47F59" w:rsidP="00A47F59">
      <w:pPr>
        <w:pStyle w:val="Normal12"/>
        <w:pBdr>
          <w:bottom w:val="double" w:sz="6" w:space="1" w:color="auto"/>
        </w:pBdr>
        <w:rPr>
          <w:szCs w:val="24"/>
        </w:rPr>
      </w:pPr>
    </w:p>
    <w:p w:rsidR="005C2EDA" w:rsidRDefault="005C2EDA" w:rsidP="00A47F59">
      <w:pPr>
        <w:pStyle w:val="Normal12"/>
        <w:rPr>
          <w:szCs w:val="24"/>
        </w:rPr>
      </w:pPr>
    </w:p>
    <w:p w:rsidR="005C2EDA" w:rsidRPr="005C2EDA" w:rsidRDefault="005C2EDA" w:rsidP="005C2EDA">
      <w:pPr>
        <w:pStyle w:val="Normal12"/>
        <w:rPr>
          <w:rFonts w:ascii="Book Antiqua" w:hAnsi="Book Antiqua"/>
          <w:szCs w:val="24"/>
        </w:rPr>
      </w:pPr>
      <w:r w:rsidRPr="005C2EDA">
        <w:rPr>
          <w:rFonts w:ascii="Book Antiqua" w:hAnsi="Book Antiqua"/>
          <w:szCs w:val="24"/>
        </w:rPr>
        <w:t>ARTÍCULO 5º.- Modificar el artículo 10º del Reglamento de Concursos de</w:t>
      </w:r>
      <w:r>
        <w:rPr>
          <w:rFonts w:ascii="Book Antiqua" w:hAnsi="Book Antiqua"/>
          <w:szCs w:val="24"/>
        </w:rPr>
        <w:t xml:space="preserve"> </w:t>
      </w:r>
      <w:r w:rsidRPr="005C2EDA">
        <w:rPr>
          <w:rFonts w:ascii="Book Antiqua" w:hAnsi="Book Antiqua"/>
          <w:szCs w:val="24"/>
        </w:rPr>
        <w:t>Docentes Auxiliares, Jefes de Trabajo Prácticos y Ayudantes de Cátedra de la UNL,</w:t>
      </w:r>
      <w:r>
        <w:rPr>
          <w:rFonts w:ascii="Book Antiqua" w:hAnsi="Book Antiqua"/>
          <w:szCs w:val="24"/>
        </w:rPr>
        <w:t xml:space="preserve"> </w:t>
      </w:r>
      <w:r w:rsidRPr="005C2EDA">
        <w:rPr>
          <w:rFonts w:ascii="Book Antiqua" w:hAnsi="Book Antiqua"/>
          <w:szCs w:val="24"/>
        </w:rPr>
        <w:t>el que quedará redactado de la siguiente manera:</w:t>
      </w:r>
    </w:p>
    <w:p w:rsidR="00A47F59" w:rsidRPr="005C2EDA" w:rsidRDefault="005C2EDA" w:rsidP="005C2EDA">
      <w:pPr>
        <w:pStyle w:val="Normal12"/>
        <w:rPr>
          <w:rFonts w:ascii="Book Antiqua" w:hAnsi="Book Antiqua"/>
          <w:szCs w:val="24"/>
        </w:rPr>
      </w:pPr>
      <w:r w:rsidRPr="005C2EDA">
        <w:rPr>
          <w:rFonts w:ascii="Book Antiqua" w:hAnsi="Book Antiqua"/>
          <w:szCs w:val="24"/>
          <w:u w:val="single"/>
        </w:rPr>
        <w:t>Propuesta del Aspirante</w:t>
      </w:r>
      <w:r>
        <w:rPr>
          <w:szCs w:val="24"/>
          <w:u w:val="single"/>
        </w:rPr>
        <w:t xml:space="preserve">: </w:t>
      </w:r>
      <w:r w:rsidR="00A47F59" w:rsidRPr="005C2EDA">
        <w:rPr>
          <w:rFonts w:ascii="Book Antiqua" w:hAnsi="Book Antiqua"/>
          <w:szCs w:val="24"/>
        </w:rPr>
        <w:t xml:space="preserve">Juntamente con la nota de inscripción, </w:t>
      </w:r>
      <w:r w:rsidR="00A47F59" w:rsidRPr="00040EC7">
        <w:rPr>
          <w:rFonts w:ascii="Book Antiqua" w:hAnsi="Book Antiqua"/>
          <w:b/>
          <w:szCs w:val="24"/>
        </w:rPr>
        <w:t>las/os aspirantes a cargos de Jefe de Trabajos Prácticos</w:t>
      </w:r>
      <w:r w:rsidR="00A47F59" w:rsidRPr="005C2EDA">
        <w:rPr>
          <w:rFonts w:ascii="Book Antiqua" w:hAnsi="Book Antiqua"/>
          <w:szCs w:val="24"/>
        </w:rPr>
        <w:t xml:space="preserve"> deberán presentar un trabajo sobre la Planificación de las actividades prácticas de la asignatura, en relación al programa vigente. El trabajo referido deberá presentarse en </w:t>
      </w:r>
      <w:r w:rsidR="00A47F59" w:rsidRPr="005C2EDA">
        <w:rPr>
          <w:rFonts w:ascii="Book Antiqua" w:hAnsi="Book Antiqua"/>
          <w:b/>
          <w:szCs w:val="24"/>
        </w:rPr>
        <w:t>(1) un ejemplar</w:t>
      </w:r>
      <w:r w:rsidR="00A47F59" w:rsidRPr="005C2EDA">
        <w:rPr>
          <w:rFonts w:ascii="Book Antiqua" w:hAnsi="Book Antiqua"/>
          <w:szCs w:val="24"/>
        </w:rPr>
        <w:t xml:space="preserve"> en sobre cerrado y rubricado. Cerrado el plazo de inscripción las/los aspirantes a cargos de Jefe de Trabajos Prácticos, deberán remitir, en archivo digital con formato PDF, a Secretaria Académica o área específica que se delegue, la “planificación” de actividades prácticas, para oportunamente ser girada a los Jurados, el cual no será agregado al Expediente electrónico hasta transcurrida la fecha de realización del concurso.</w:t>
      </w:r>
    </w:p>
    <w:p w:rsidR="00A47F59" w:rsidRPr="005C2EDA" w:rsidRDefault="00A47F59" w:rsidP="00A47F59">
      <w:pPr>
        <w:pStyle w:val="Normal12"/>
        <w:ind w:firstLine="705"/>
        <w:rPr>
          <w:rFonts w:ascii="Book Antiqua" w:hAnsi="Book Antiqua"/>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040EC7" w:rsidRDefault="00040EC7" w:rsidP="00A47F59">
      <w:pPr>
        <w:pStyle w:val="Normal12"/>
        <w:pBdr>
          <w:bottom w:val="double" w:sz="6" w:space="1" w:color="auto"/>
        </w:pBdr>
        <w:rPr>
          <w:szCs w:val="24"/>
        </w:rPr>
      </w:pPr>
    </w:p>
    <w:p w:rsidR="00040EC7" w:rsidRDefault="00040EC7" w:rsidP="00A47F59">
      <w:pPr>
        <w:pStyle w:val="Normal12"/>
        <w:pBdr>
          <w:bottom w:val="double" w:sz="6" w:space="1" w:color="auto"/>
        </w:pBdr>
        <w:rPr>
          <w:szCs w:val="24"/>
        </w:rPr>
      </w:pPr>
    </w:p>
    <w:p w:rsidR="00040EC7" w:rsidRDefault="00040EC7" w:rsidP="00A47F59">
      <w:pPr>
        <w:pStyle w:val="Normal12"/>
        <w:pBdr>
          <w:bottom w:val="double" w:sz="6" w:space="1" w:color="auto"/>
        </w:pBdr>
        <w:rPr>
          <w:szCs w:val="24"/>
        </w:rPr>
      </w:pPr>
    </w:p>
    <w:p w:rsidR="00040EC7" w:rsidRDefault="00040EC7"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A47F59" w:rsidRDefault="00A47F59" w:rsidP="00A47F59">
      <w:pPr>
        <w:pStyle w:val="Normal12"/>
        <w:pBdr>
          <w:bottom w:val="double" w:sz="6" w:space="1" w:color="auto"/>
        </w:pBdr>
        <w:rPr>
          <w:szCs w:val="24"/>
        </w:rPr>
      </w:pPr>
    </w:p>
    <w:p w:rsidR="0071533E" w:rsidRPr="00973E86" w:rsidRDefault="0071533E" w:rsidP="0071533E">
      <w:pPr>
        <w:pStyle w:val="Normal12"/>
        <w:pBdr>
          <w:bottom w:val="double" w:sz="6" w:space="1" w:color="auto"/>
        </w:pBdr>
        <w:jc w:val="center"/>
        <w:rPr>
          <w:rFonts w:ascii="Book Antiqua" w:hAnsi="Book Antiqua"/>
        </w:rPr>
      </w:pPr>
      <w:r w:rsidRPr="00973E86">
        <w:rPr>
          <w:rFonts w:ascii="Book Antiqua" w:hAnsi="Book Antiqua"/>
        </w:rPr>
        <w:lastRenderedPageBreak/>
        <w:t>UNIVERSIDAD NACIONAL DEL LITORAL</w:t>
      </w:r>
    </w:p>
    <w:p w:rsidR="0071533E" w:rsidRPr="00973E86" w:rsidRDefault="0071533E" w:rsidP="0071533E">
      <w:pPr>
        <w:pStyle w:val="Normal12"/>
        <w:pBdr>
          <w:bottom w:val="double" w:sz="6" w:space="1" w:color="auto"/>
        </w:pBdr>
        <w:jc w:val="center"/>
        <w:rPr>
          <w:rFonts w:ascii="Book Antiqua" w:hAnsi="Book Antiqua"/>
        </w:rPr>
      </w:pPr>
      <w:r w:rsidRPr="00973E86">
        <w:rPr>
          <w:rFonts w:ascii="Book Antiqua" w:hAnsi="Book Antiqua"/>
        </w:rPr>
        <w:t>FACULTAD DE CIENCIAS VETERINARIAS</w:t>
      </w:r>
    </w:p>
    <w:p w:rsidR="0071533E" w:rsidRPr="00973E86" w:rsidRDefault="0071533E" w:rsidP="0071533E">
      <w:pPr>
        <w:pStyle w:val="Normal12"/>
        <w:pBdr>
          <w:bottom w:val="double" w:sz="6" w:space="1" w:color="auto"/>
        </w:pBdr>
        <w:jc w:val="center"/>
        <w:rPr>
          <w:rFonts w:ascii="Book Antiqua" w:hAnsi="Book Antiqua"/>
        </w:rPr>
      </w:pPr>
      <w:r w:rsidRPr="00973E86">
        <w:rPr>
          <w:rFonts w:ascii="Book Antiqua" w:hAnsi="Book Antiqua"/>
        </w:rPr>
        <w:t>OFICINA DE CONCURSOS</w:t>
      </w:r>
    </w:p>
    <w:p w:rsidR="0071533E" w:rsidRPr="000A6626" w:rsidRDefault="0071533E" w:rsidP="0071533E">
      <w:pPr>
        <w:pStyle w:val="Normal12"/>
        <w:pBdr>
          <w:bottom w:val="double" w:sz="6" w:space="1" w:color="auto"/>
        </w:pBdr>
        <w:jc w:val="center"/>
        <w:rPr>
          <w:rFonts w:ascii="Book Antiqua" w:hAnsi="Book Antiqua"/>
          <w:b/>
        </w:rPr>
      </w:pPr>
      <w:r w:rsidRPr="000A6626">
        <w:rPr>
          <w:rFonts w:ascii="Book Antiqua" w:hAnsi="Book Antiqua"/>
          <w:b/>
        </w:rPr>
        <w:t>DECLARACION JURADA</w:t>
      </w:r>
    </w:p>
    <w:p w:rsidR="0071533E" w:rsidRDefault="0071533E" w:rsidP="0071533E">
      <w:pPr>
        <w:pStyle w:val="Normal12"/>
        <w:pBdr>
          <w:bottom w:val="double" w:sz="6" w:space="1" w:color="auto"/>
        </w:pBdr>
        <w:jc w:val="center"/>
        <w:rPr>
          <w:rFonts w:ascii="Book Antiqua" w:hAnsi="Book Antiqua"/>
          <w:b/>
          <w:szCs w:val="24"/>
        </w:rPr>
      </w:pPr>
    </w:p>
    <w:p w:rsidR="0071533E" w:rsidRDefault="0071533E" w:rsidP="0071533E">
      <w:pPr>
        <w:pStyle w:val="Normal12"/>
        <w:pBdr>
          <w:bottom w:val="double" w:sz="6" w:space="1" w:color="auto"/>
        </w:pBdr>
        <w:jc w:val="center"/>
        <w:rPr>
          <w:rFonts w:ascii="Book Antiqua" w:hAnsi="Book Antiqua"/>
          <w:b/>
          <w:szCs w:val="24"/>
        </w:rPr>
      </w:pPr>
    </w:p>
    <w:p w:rsidR="0071533E" w:rsidRPr="00C8120C" w:rsidRDefault="0071533E" w:rsidP="0071533E">
      <w:pPr>
        <w:pStyle w:val="Normal12"/>
        <w:pBdr>
          <w:bottom w:val="double" w:sz="6" w:space="1" w:color="auto"/>
        </w:pBdr>
        <w:rPr>
          <w:rFonts w:ascii="Book Antiqua" w:hAnsi="Book Antiqua"/>
          <w:szCs w:val="24"/>
        </w:rPr>
      </w:pPr>
      <w:r w:rsidRPr="00C8120C">
        <w:rPr>
          <w:rFonts w:ascii="Book Antiqua" w:hAnsi="Book Antiqua"/>
          <w:b/>
          <w:szCs w:val="24"/>
        </w:rPr>
        <w:t>DECLARACION JURADA</w:t>
      </w:r>
      <w:r w:rsidRPr="00C8120C">
        <w:rPr>
          <w:rFonts w:ascii="Book Antiqua" w:hAnsi="Book Antiqua"/>
          <w:szCs w:val="24"/>
        </w:rPr>
        <w:t xml:space="preserve"> - </w:t>
      </w:r>
      <w:r w:rsidRPr="0071533E">
        <w:rPr>
          <w:rFonts w:ascii="Book Antiqua" w:hAnsi="Book Antiqua"/>
          <w:b/>
          <w:szCs w:val="24"/>
        </w:rPr>
        <w:t xml:space="preserve">Artículo </w:t>
      </w:r>
      <w:r w:rsidRPr="005C2EDA">
        <w:rPr>
          <w:rFonts w:ascii="Book Antiqua" w:hAnsi="Book Antiqua"/>
          <w:b/>
          <w:szCs w:val="24"/>
        </w:rPr>
        <w:t>4 inc. j</w:t>
      </w:r>
      <w:r>
        <w:rPr>
          <w:rFonts w:ascii="Book Antiqua" w:hAnsi="Book Antiqua"/>
          <w:b/>
          <w:szCs w:val="24"/>
        </w:rPr>
        <w:t>)</w:t>
      </w:r>
      <w:r w:rsidRPr="005C2EDA">
        <w:rPr>
          <w:rFonts w:ascii="Book Antiqua" w:hAnsi="Book Antiqua"/>
          <w:b/>
          <w:szCs w:val="24"/>
        </w:rPr>
        <w:t xml:space="preserve"> </w:t>
      </w:r>
      <w:r>
        <w:rPr>
          <w:rFonts w:ascii="Book Antiqua" w:hAnsi="Book Antiqua"/>
          <w:b/>
          <w:szCs w:val="24"/>
        </w:rPr>
        <w:t xml:space="preserve">- </w:t>
      </w:r>
      <w:r w:rsidRPr="005C2EDA">
        <w:rPr>
          <w:rFonts w:ascii="Book Antiqua" w:hAnsi="Book Antiqua"/>
          <w:b/>
          <w:szCs w:val="24"/>
        </w:rPr>
        <w:t>Resolución C.S. nº 60/2021</w:t>
      </w:r>
      <w:r>
        <w:rPr>
          <w:rFonts w:ascii="Book Antiqua" w:hAnsi="Book Antiqua"/>
          <w:szCs w:val="24"/>
        </w:rPr>
        <w:t xml:space="preserve"> que modifica el Art. 9° del</w:t>
      </w:r>
      <w:r w:rsidRPr="005C2EDA">
        <w:rPr>
          <w:rFonts w:ascii="Book Antiqua" w:hAnsi="Book Antiqua"/>
          <w:szCs w:val="24"/>
        </w:rPr>
        <w:t xml:space="preserve"> Reglamento de Concursos para Docentes Auxiliares, Jefe de Trabajos Prácticos y Ayudantes de Cátedra de la U.N.</w:t>
      </w:r>
      <w:r>
        <w:rPr>
          <w:rFonts w:ascii="Book Antiqua" w:hAnsi="Book Antiqua"/>
          <w:szCs w:val="24"/>
        </w:rPr>
        <w:t>L.</w:t>
      </w:r>
    </w:p>
    <w:p w:rsidR="0071533E" w:rsidRDefault="0071533E" w:rsidP="00A47F59">
      <w:pPr>
        <w:pStyle w:val="Normal12"/>
        <w:pBdr>
          <w:bottom w:val="double" w:sz="6" w:space="1" w:color="auto"/>
        </w:pBdr>
        <w:jc w:val="left"/>
        <w:rPr>
          <w:szCs w:val="24"/>
        </w:rPr>
      </w:pPr>
    </w:p>
    <w:p w:rsidR="00040EC7" w:rsidRPr="00C8120C" w:rsidRDefault="00040EC7" w:rsidP="00040EC7">
      <w:pPr>
        <w:pStyle w:val="Normal12"/>
        <w:pBdr>
          <w:bottom w:val="double" w:sz="6" w:space="1" w:color="auto"/>
        </w:pBdr>
        <w:spacing w:line="276" w:lineRule="auto"/>
        <w:rPr>
          <w:rFonts w:ascii="Book Antiqua" w:hAnsi="Book Antiqua"/>
          <w:szCs w:val="24"/>
        </w:rPr>
      </w:pPr>
      <w:r w:rsidRPr="00C8120C">
        <w:rPr>
          <w:rFonts w:ascii="Book Antiqua" w:hAnsi="Book Antiqua"/>
          <w:szCs w:val="24"/>
        </w:rPr>
        <w:t>Declaro bajo juramento, no estar comprendido en las causales establecidas en el art. 24</w:t>
      </w:r>
      <w:r w:rsidRPr="00C8120C">
        <w:rPr>
          <w:rFonts w:ascii="Book Antiqua" w:hAnsi="Book Antiqua"/>
          <w:szCs w:val="24"/>
        </w:rPr>
        <w:sym w:font="Symbol" w:char="F0B0"/>
      </w:r>
      <w:r w:rsidRPr="00C8120C">
        <w:rPr>
          <w:rFonts w:ascii="Book Antiqua" w:hAnsi="Book Antiqua"/>
          <w:szCs w:val="24"/>
        </w:rPr>
        <w:t xml:space="preserve">) del Reglamento de Concursos para </w:t>
      </w:r>
      <w:r w:rsidRPr="005C2EDA">
        <w:rPr>
          <w:rFonts w:ascii="Book Antiqua" w:hAnsi="Book Antiqua"/>
          <w:szCs w:val="24"/>
        </w:rPr>
        <w:t>para Docentes Auxiliares, Jefe de Trabajos Prácticos y Ayudantes de Cátedra de la U.N.</w:t>
      </w:r>
      <w:r>
        <w:rPr>
          <w:rFonts w:ascii="Book Antiqua" w:hAnsi="Book Antiqua"/>
          <w:szCs w:val="24"/>
        </w:rPr>
        <w:t>L.</w:t>
      </w:r>
    </w:p>
    <w:p w:rsidR="0071533E" w:rsidRDefault="0071533E" w:rsidP="00A47F59">
      <w:pPr>
        <w:pStyle w:val="Normal12"/>
        <w:pBdr>
          <w:bottom w:val="double" w:sz="6" w:space="1" w:color="auto"/>
        </w:pBdr>
        <w:jc w:val="left"/>
        <w:rPr>
          <w:szCs w:val="24"/>
        </w:rPr>
      </w:pPr>
    </w:p>
    <w:p w:rsidR="00040EC7" w:rsidRPr="00C8120C" w:rsidRDefault="00040EC7" w:rsidP="00040EC7">
      <w:pPr>
        <w:pStyle w:val="Normal12"/>
        <w:pBdr>
          <w:bottom w:val="double" w:sz="6" w:space="1" w:color="auto"/>
        </w:pBdr>
        <w:jc w:val="left"/>
        <w:rPr>
          <w:rFonts w:ascii="Book Antiqua" w:hAnsi="Book Antiqua"/>
          <w:szCs w:val="24"/>
        </w:rPr>
      </w:pPr>
      <w:r w:rsidRPr="00C8120C">
        <w:rPr>
          <w:rFonts w:ascii="Book Antiqua" w:hAnsi="Book Antiqua"/>
          <w:szCs w:val="24"/>
        </w:rPr>
        <w:t xml:space="preserve">Nombre y Apellido: </w:t>
      </w:r>
    </w:p>
    <w:p w:rsidR="00040EC7" w:rsidRPr="00C8120C" w:rsidRDefault="00040EC7" w:rsidP="00040EC7">
      <w:pPr>
        <w:pStyle w:val="Normal12"/>
        <w:pBdr>
          <w:bottom w:val="double" w:sz="6" w:space="1" w:color="auto"/>
        </w:pBdr>
        <w:jc w:val="left"/>
        <w:rPr>
          <w:rFonts w:ascii="Book Antiqua" w:hAnsi="Book Antiqua"/>
          <w:szCs w:val="24"/>
        </w:rPr>
      </w:pPr>
      <w:r w:rsidRPr="00C8120C">
        <w:rPr>
          <w:rFonts w:ascii="Book Antiqua" w:hAnsi="Book Antiqua"/>
          <w:szCs w:val="24"/>
        </w:rPr>
        <w:t xml:space="preserve">Domicilio Real:   </w:t>
      </w:r>
    </w:p>
    <w:p w:rsidR="00040EC7" w:rsidRPr="00C8120C" w:rsidRDefault="00040EC7" w:rsidP="00040EC7">
      <w:pPr>
        <w:pStyle w:val="Normal12"/>
        <w:pBdr>
          <w:bottom w:val="double" w:sz="6" w:space="1" w:color="auto"/>
        </w:pBdr>
        <w:jc w:val="left"/>
        <w:rPr>
          <w:rFonts w:ascii="Book Antiqua" w:hAnsi="Book Antiqua"/>
          <w:szCs w:val="24"/>
        </w:rPr>
      </w:pPr>
      <w:r w:rsidRPr="00C8120C">
        <w:rPr>
          <w:rFonts w:ascii="Book Antiqua" w:hAnsi="Book Antiqua"/>
          <w:szCs w:val="24"/>
        </w:rPr>
        <w:t xml:space="preserve">Doc. de Identidad:    </w:t>
      </w:r>
    </w:p>
    <w:p w:rsidR="00040EC7" w:rsidRPr="00C8120C" w:rsidRDefault="00040EC7" w:rsidP="00040EC7">
      <w:pPr>
        <w:pStyle w:val="Normal12"/>
        <w:pBdr>
          <w:bottom w:val="double" w:sz="6" w:space="1" w:color="auto"/>
        </w:pBdr>
        <w:rPr>
          <w:rFonts w:ascii="Book Antiqua" w:hAnsi="Book Antiqua"/>
          <w:szCs w:val="24"/>
        </w:rPr>
      </w:pPr>
      <w:r>
        <w:rPr>
          <w:rFonts w:ascii="Book Antiqua" w:hAnsi="Book Antiqua"/>
          <w:szCs w:val="24"/>
        </w:rPr>
        <w:t>Domicilio</w:t>
      </w:r>
      <w:r w:rsidRPr="00C8120C">
        <w:rPr>
          <w:rFonts w:ascii="Book Antiqua" w:hAnsi="Book Antiqua"/>
          <w:szCs w:val="24"/>
        </w:rPr>
        <w:t xml:space="preserve"> electrónico:                                                                                                              </w:t>
      </w:r>
    </w:p>
    <w:p w:rsidR="0071533E" w:rsidRDefault="0071533E" w:rsidP="00A47F59">
      <w:pPr>
        <w:pStyle w:val="Normal12"/>
        <w:pBdr>
          <w:bottom w:val="double" w:sz="6" w:space="1" w:color="auto"/>
        </w:pBdr>
        <w:jc w:val="left"/>
        <w:rPr>
          <w:szCs w:val="24"/>
        </w:rPr>
      </w:pPr>
    </w:p>
    <w:p w:rsidR="0071533E" w:rsidRDefault="0071533E" w:rsidP="00A47F59">
      <w:pPr>
        <w:pStyle w:val="Normal12"/>
        <w:pBdr>
          <w:bottom w:val="double" w:sz="6" w:space="1" w:color="auto"/>
        </w:pBdr>
        <w:jc w:val="left"/>
        <w:rPr>
          <w:szCs w:val="24"/>
        </w:rPr>
      </w:pPr>
    </w:p>
    <w:p w:rsidR="0071533E" w:rsidRDefault="0071533E" w:rsidP="00A47F59">
      <w:pPr>
        <w:pStyle w:val="Normal12"/>
        <w:pBdr>
          <w:bottom w:val="double" w:sz="6" w:space="1" w:color="auto"/>
        </w:pBdr>
        <w:jc w:val="left"/>
        <w:rPr>
          <w:szCs w:val="24"/>
        </w:rPr>
      </w:pPr>
    </w:p>
    <w:p w:rsidR="00A47F59" w:rsidRDefault="00A47F59" w:rsidP="00A47F59">
      <w:pPr>
        <w:pStyle w:val="Normal12"/>
        <w:pBdr>
          <w:bottom w:val="double" w:sz="6" w:space="1" w:color="auto"/>
        </w:pBdr>
        <w:jc w:val="left"/>
        <w:rPr>
          <w:szCs w:val="24"/>
        </w:rPr>
      </w:pPr>
      <w:r>
        <w:rPr>
          <w:szCs w:val="24"/>
        </w:rPr>
        <w:t xml:space="preserve">                                                                      Firma...............................................................</w:t>
      </w:r>
    </w:p>
    <w:p w:rsidR="00A47F59" w:rsidRDefault="00A47F59" w:rsidP="00A47F59">
      <w:pPr>
        <w:pStyle w:val="Normal12"/>
        <w:pBdr>
          <w:bottom w:val="double" w:sz="6" w:space="1" w:color="auto"/>
        </w:pBdr>
        <w:jc w:val="left"/>
        <w:rPr>
          <w:szCs w:val="24"/>
        </w:rPr>
      </w:pPr>
      <w:r>
        <w:rPr>
          <w:szCs w:val="24"/>
        </w:rPr>
        <w:t xml:space="preserve">   </w:t>
      </w:r>
    </w:p>
    <w:p w:rsidR="00A47F59" w:rsidRDefault="00A47F59" w:rsidP="00A47F59">
      <w:pPr>
        <w:rPr>
          <w:rFonts w:ascii="Book Antiqua" w:hAnsi="Book Antiqua"/>
          <w:sz w:val="22"/>
          <w:szCs w:val="22"/>
        </w:rPr>
      </w:pPr>
    </w:p>
    <w:p w:rsidR="00B345EE" w:rsidRDefault="00B345EE"/>
    <w:sectPr w:rsidR="00B345EE" w:rsidSect="00A47F5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7D0" w:rsidRDefault="007807D0" w:rsidP="00A47F59">
      <w:r>
        <w:separator/>
      </w:r>
    </w:p>
  </w:endnote>
  <w:endnote w:type="continuationSeparator" w:id="0">
    <w:p w:rsidR="007807D0" w:rsidRDefault="007807D0" w:rsidP="00A4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305680"/>
      <w:docPartObj>
        <w:docPartGallery w:val="Page Numbers (Bottom of Page)"/>
        <w:docPartUnique/>
      </w:docPartObj>
    </w:sdtPr>
    <w:sdtEndPr/>
    <w:sdtContent>
      <w:p w:rsidR="00A47F59" w:rsidRDefault="00A47F59">
        <w:pPr>
          <w:pStyle w:val="Piedepgina"/>
          <w:jc w:val="center"/>
        </w:pPr>
        <w:r>
          <w:fldChar w:fldCharType="begin"/>
        </w:r>
        <w:r>
          <w:instrText>PAGE   \* MERGEFORMAT</w:instrText>
        </w:r>
        <w:r>
          <w:fldChar w:fldCharType="separate"/>
        </w:r>
        <w:r w:rsidR="00C046D4">
          <w:rPr>
            <w:noProof/>
          </w:rPr>
          <w:t>2</w:t>
        </w:r>
        <w:r>
          <w:fldChar w:fldCharType="end"/>
        </w:r>
      </w:p>
    </w:sdtContent>
  </w:sdt>
  <w:p w:rsidR="00A47F59" w:rsidRDefault="00A47F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7D0" w:rsidRDefault="007807D0" w:rsidP="00A47F59">
      <w:r>
        <w:separator/>
      </w:r>
    </w:p>
  </w:footnote>
  <w:footnote w:type="continuationSeparator" w:id="0">
    <w:p w:rsidR="007807D0" w:rsidRDefault="007807D0" w:rsidP="00A4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F2C"/>
    <w:multiLevelType w:val="singleLevel"/>
    <w:tmpl w:val="32B48E1A"/>
    <w:lvl w:ilvl="0">
      <w:start w:val="1"/>
      <w:numFmt w:val="decimal"/>
      <w:lvlText w:val="%1."/>
      <w:legacy w:legacy="1" w:legacySpace="0" w:legacyIndent="283"/>
      <w:lvlJc w:val="left"/>
      <w:pPr>
        <w:ind w:left="1699" w:hanging="283"/>
      </w:pPr>
    </w:lvl>
  </w:abstractNum>
  <w:abstractNum w:abstractNumId="1" w15:restartNumberingAfterBreak="0">
    <w:nsid w:val="234F447E"/>
    <w:multiLevelType w:val="hybridMultilevel"/>
    <w:tmpl w:val="00E4A916"/>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1DA0842"/>
    <w:multiLevelType w:val="singleLevel"/>
    <w:tmpl w:val="0C0A0017"/>
    <w:lvl w:ilvl="0">
      <w:start w:val="1"/>
      <w:numFmt w:val="lowerLetter"/>
      <w:lvlText w:val="%1)"/>
      <w:lvlJc w:val="left"/>
      <w:pPr>
        <w:ind w:left="1920" w:hanging="360"/>
      </w:pPr>
      <w:rPr>
        <w:color w:val="auto"/>
      </w:rPr>
    </w:lvl>
  </w:abstractNum>
  <w:num w:numId="1">
    <w:abstractNumId w:val="0"/>
    <w:lvlOverride w:ilvl="0">
      <w:startOverride w:val="1"/>
    </w:lvlOverride>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59"/>
    <w:rsid w:val="00040EC7"/>
    <w:rsid w:val="0020083C"/>
    <w:rsid w:val="002053C6"/>
    <w:rsid w:val="00390442"/>
    <w:rsid w:val="003950AB"/>
    <w:rsid w:val="005C2EDA"/>
    <w:rsid w:val="005F2B69"/>
    <w:rsid w:val="0063714F"/>
    <w:rsid w:val="0067079C"/>
    <w:rsid w:val="0071533E"/>
    <w:rsid w:val="00736156"/>
    <w:rsid w:val="00756D01"/>
    <w:rsid w:val="007807D0"/>
    <w:rsid w:val="00827F98"/>
    <w:rsid w:val="00967062"/>
    <w:rsid w:val="00975DEA"/>
    <w:rsid w:val="00A47F59"/>
    <w:rsid w:val="00A934D1"/>
    <w:rsid w:val="00B345EE"/>
    <w:rsid w:val="00C046D4"/>
    <w:rsid w:val="00C13A9C"/>
    <w:rsid w:val="00DA3A60"/>
    <w:rsid w:val="00DE3B37"/>
    <w:rsid w:val="00E06235"/>
    <w:rsid w:val="00E210B1"/>
    <w:rsid w:val="00ED5074"/>
    <w:rsid w:val="00EE7704"/>
    <w:rsid w:val="00F706B0"/>
    <w:rsid w:val="00FE36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4EDF"/>
  <w15:docId w15:val="{073925E7-96EE-4359-A35E-AD6AAA0F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47F59"/>
    <w:rPr>
      <w:color w:val="0000FF"/>
      <w:u w:val="single"/>
    </w:rPr>
  </w:style>
  <w:style w:type="paragraph" w:customStyle="1" w:styleId="Normal12">
    <w:name w:val="Normal12"/>
    <w:basedOn w:val="Normal"/>
    <w:rsid w:val="00A47F59"/>
    <w:pPr>
      <w:widowControl w:val="0"/>
      <w:jc w:val="both"/>
    </w:pPr>
    <w:rPr>
      <w:szCs w:val="20"/>
      <w:lang w:val="es-ES_tradnl"/>
    </w:rPr>
  </w:style>
  <w:style w:type="paragraph" w:styleId="Textodeglobo">
    <w:name w:val="Balloon Text"/>
    <w:basedOn w:val="Normal"/>
    <w:link w:val="TextodegloboCar"/>
    <w:uiPriority w:val="99"/>
    <w:semiHidden/>
    <w:unhideWhenUsed/>
    <w:rsid w:val="00A47F59"/>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F5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A47F59"/>
    <w:pPr>
      <w:tabs>
        <w:tab w:val="center" w:pos="4252"/>
        <w:tab w:val="right" w:pos="8504"/>
      </w:tabs>
    </w:pPr>
  </w:style>
  <w:style w:type="character" w:customStyle="1" w:styleId="EncabezadoCar">
    <w:name w:val="Encabezado Car"/>
    <w:basedOn w:val="Fuentedeprrafopredeter"/>
    <w:link w:val="Encabezado"/>
    <w:uiPriority w:val="99"/>
    <w:rsid w:val="00A47F5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47F59"/>
    <w:pPr>
      <w:tabs>
        <w:tab w:val="center" w:pos="4252"/>
        <w:tab w:val="right" w:pos="8504"/>
      </w:tabs>
    </w:pPr>
  </w:style>
  <w:style w:type="character" w:customStyle="1" w:styleId="PiedepginaCar">
    <w:name w:val="Pie de página Car"/>
    <w:basedOn w:val="Fuentedeprrafopredeter"/>
    <w:link w:val="Piedepgina"/>
    <w:uiPriority w:val="99"/>
    <w:rsid w:val="00A47F5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67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cursos@fcv.unl.edu.ar" TargetMode="External"/><Relationship Id="rId4" Type="http://schemas.openxmlformats.org/officeDocument/2006/relationships/webSettings" Target="webSettings.xml"/><Relationship Id="rId9" Type="http://schemas.openxmlformats.org/officeDocument/2006/relationships/hyperlink" Target="mailto:mesadeentrada@fcv.unl.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10</cp:revision>
  <dcterms:created xsi:type="dcterms:W3CDTF">2025-03-14T21:17:00Z</dcterms:created>
  <dcterms:modified xsi:type="dcterms:W3CDTF">2025-03-14T22:35:00Z</dcterms:modified>
</cp:coreProperties>
</file>